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EC17" w14:textId="4A72BEC4" w:rsidR="00474F90" w:rsidRPr="00474F90" w:rsidRDefault="00632708" w:rsidP="00474F90">
      <w:pPr>
        <w:pStyle w:val="Sous-titre"/>
        <w:spacing w:after="0"/>
        <w:ind w:left="-284" w:right="-426"/>
        <w:rPr>
          <w:rFonts w:ascii="Arial" w:hAnsi="Arial" w:cs="Arial"/>
          <w:b/>
          <w:i w:val="0"/>
          <w:color w:val="auto"/>
          <w:sz w:val="20"/>
          <w:szCs w:val="20"/>
        </w:rPr>
      </w:pPr>
      <w:r w:rsidRPr="00474F90">
        <w:rPr>
          <w:rFonts w:ascii="Arial" w:hAnsi="Arial" w:cs="Arial"/>
          <w:b/>
          <w:i w:val="0"/>
          <w:color w:val="auto"/>
          <w:sz w:val="20"/>
          <w:szCs w:val="20"/>
        </w:rPr>
        <w:t>COMMANDE</w:t>
      </w:r>
      <w:r w:rsidR="002E43AB" w:rsidRPr="00474F90">
        <w:rPr>
          <w:rFonts w:ascii="Arial" w:hAnsi="Arial" w:cs="Arial"/>
          <w:b/>
          <w:i w:val="0"/>
          <w:color w:val="auto"/>
          <w:sz w:val="20"/>
          <w:szCs w:val="20"/>
        </w:rPr>
        <w:t>S</w:t>
      </w:r>
      <w:r w:rsidRPr="00474F90">
        <w:rPr>
          <w:rFonts w:ascii="Arial" w:hAnsi="Arial" w:cs="Arial"/>
          <w:b/>
          <w:i w:val="0"/>
          <w:color w:val="auto"/>
          <w:sz w:val="20"/>
          <w:szCs w:val="20"/>
        </w:rPr>
        <w:t xml:space="preserve"> D’ECLAIRAGE</w:t>
      </w:r>
    </w:p>
    <w:p w14:paraId="001BEA30" w14:textId="77777777" w:rsidR="00474F90" w:rsidRDefault="00474F90" w:rsidP="00474F90">
      <w:pPr>
        <w:spacing w:after="0"/>
        <w:ind w:right="-425"/>
        <w:jc w:val="both"/>
        <w:rPr>
          <w:rFonts w:ascii="Arial" w:hAnsi="Arial" w:cs="Arial"/>
          <w:sz w:val="18"/>
          <w:szCs w:val="18"/>
        </w:rPr>
      </w:pPr>
    </w:p>
    <w:p w14:paraId="542F016B" w14:textId="56185FB1" w:rsidR="00390457" w:rsidRDefault="00637FF6" w:rsidP="00474F90">
      <w:pPr>
        <w:spacing w:after="0"/>
        <w:ind w:left="-284" w:right="-425"/>
        <w:jc w:val="both"/>
        <w:rPr>
          <w:rFonts w:ascii="Arial" w:hAnsi="Arial" w:cs="Arial"/>
          <w:sz w:val="18"/>
          <w:szCs w:val="20"/>
        </w:rPr>
      </w:pPr>
      <w:r w:rsidRPr="00474F90">
        <w:rPr>
          <w:rFonts w:ascii="Arial" w:hAnsi="Arial" w:cs="Arial"/>
          <w:sz w:val="18"/>
          <w:szCs w:val="18"/>
        </w:rPr>
        <w:t>En règle générale, la gestion d’éclairage sera réalisée par des détecteurs de présence et de luminosité. La nature des détecteurs, le nombre</w:t>
      </w:r>
      <w:r w:rsidRPr="00637FF6">
        <w:rPr>
          <w:rFonts w:ascii="Arial" w:hAnsi="Arial" w:cs="Arial"/>
          <w:sz w:val="18"/>
          <w:szCs w:val="20"/>
        </w:rPr>
        <w:t>,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r w:rsidR="002E43AB">
        <w:rPr>
          <w:rFonts w:ascii="Arial" w:hAnsi="Arial" w:cs="Arial"/>
          <w:sz w:val="18"/>
          <w:szCs w:val="20"/>
        </w:rPr>
        <w:t xml:space="preserve">.  </w:t>
      </w:r>
    </w:p>
    <w:p w14:paraId="265ECD19" w14:textId="77777777" w:rsidR="002E43AB" w:rsidRDefault="002E43AB" w:rsidP="002E43AB">
      <w:pPr>
        <w:spacing w:after="0"/>
        <w:ind w:left="-284" w:right="-425"/>
        <w:jc w:val="both"/>
        <w:rPr>
          <w:rFonts w:ascii="Arial" w:hAnsi="Arial" w:cs="Arial"/>
          <w:sz w:val="18"/>
          <w:szCs w:val="20"/>
        </w:rPr>
      </w:pPr>
    </w:p>
    <w:p w14:paraId="2A565032" w14:textId="1B228C1A" w:rsidR="00637FF6" w:rsidRDefault="00637FF6" w:rsidP="002E43AB">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3423476F" w14:textId="77777777" w:rsidR="002E43AB" w:rsidRDefault="002E43AB" w:rsidP="002E43AB">
      <w:pPr>
        <w:spacing w:after="0"/>
        <w:ind w:right="-425"/>
        <w:jc w:val="both"/>
        <w:rPr>
          <w:rFonts w:ascii="Arial" w:hAnsi="Arial" w:cs="Arial"/>
          <w:sz w:val="18"/>
          <w:szCs w:val="16"/>
        </w:rPr>
      </w:pPr>
    </w:p>
    <w:p w14:paraId="4C4F5E56" w14:textId="2A98823E" w:rsidR="00F50CE7" w:rsidRPr="00A955B0" w:rsidRDefault="002E43AB" w:rsidP="002E43AB">
      <w:pPr>
        <w:spacing w:after="0"/>
        <w:ind w:left="-284" w:right="-425"/>
        <w:jc w:val="both"/>
        <w:rPr>
          <w:rFonts w:ascii="Arial" w:hAnsi="Arial" w:cs="Arial"/>
          <w:b/>
          <w:bCs/>
          <w:color w:val="000000" w:themeColor="text1"/>
          <w:sz w:val="18"/>
          <w:szCs w:val="16"/>
        </w:rPr>
      </w:pPr>
      <w:r w:rsidRPr="00A955B0">
        <w:rPr>
          <w:rFonts w:ascii="Arial" w:hAnsi="Arial" w:cs="Arial"/>
          <w:b/>
          <w:bCs/>
          <w:color w:val="000000" w:themeColor="text1"/>
          <w:sz w:val="18"/>
          <w:szCs w:val="16"/>
        </w:rPr>
        <w:t xml:space="preserve">1- </w:t>
      </w:r>
      <w:r w:rsidR="00390457" w:rsidRPr="00A955B0">
        <w:rPr>
          <w:rFonts w:ascii="Arial" w:hAnsi="Arial" w:cs="Arial"/>
          <w:b/>
          <w:bCs/>
          <w:color w:val="000000" w:themeColor="text1"/>
          <w:sz w:val="18"/>
          <w:szCs w:val="20"/>
        </w:rPr>
        <w:t>Gestion des</w:t>
      </w:r>
      <w:r w:rsidR="00637FF6" w:rsidRPr="00A955B0">
        <w:rPr>
          <w:rFonts w:ascii="Arial" w:hAnsi="Arial" w:cs="Arial"/>
          <w:b/>
          <w:bCs/>
          <w:color w:val="000000" w:themeColor="text1"/>
          <w:sz w:val="18"/>
          <w:szCs w:val="20"/>
        </w:rPr>
        <w:t xml:space="preserve"> Circulations</w:t>
      </w:r>
      <w:r w:rsidR="00390457" w:rsidRPr="00A955B0">
        <w:rPr>
          <w:rFonts w:ascii="Arial" w:hAnsi="Arial" w:cs="Arial"/>
          <w:b/>
          <w:bCs/>
          <w:color w:val="000000" w:themeColor="text1"/>
          <w:sz w:val="18"/>
          <w:szCs w:val="20"/>
        </w:rPr>
        <w:t>, Cages d’e</w:t>
      </w:r>
      <w:r w:rsidR="00637FF6" w:rsidRPr="00A955B0">
        <w:rPr>
          <w:rFonts w:ascii="Arial" w:hAnsi="Arial" w:cs="Arial"/>
          <w:b/>
          <w:bCs/>
          <w:color w:val="000000" w:themeColor="text1"/>
          <w:sz w:val="18"/>
          <w:szCs w:val="16"/>
        </w:rPr>
        <w:t>scaliers</w:t>
      </w:r>
      <w:r w:rsidR="0030204D">
        <w:rPr>
          <w:rFonts w:ascii="Arial" w:hAnsi="Arial" w:cs="Arial"/>
          <w:b/>
          <w:bCs/>
          <w:color w:val="000000" w:themeColor="text1"/>
          <w:sz w:val="18"/>
          <w:szCs w:val="16"/>
        </w:rPr>
        <w:t xml:space="preserve"> </w:t>
      </w:r>
      <w:r w:rsidR="00390457" w:rsidRPr="00A955B0">
        <w:rPr>
          <w:rFonts w:ascii="Arial" w:hAnsi="Arial" w:cs="Arial"/>
          <w:b/>
          <w:bCs/>
          <w:color w:val="000000" w:themeColor="text1"/>
          <w:sz w:val="18"/>
          <w:szCs w:val="16"/>
        </w:rPr>
        <w:t xml:space="preserve">: </w:t>
      </w:r>
    </w:p>
    <w:p w14:paraId="7040D053" w14:textId="7B241BA6" w:rsidR="0030204D" w:rsidRDefault="0030204D" w:rsidP="0030204D">
      <w:pPr>
        <w:pStyle w:val="Paragraphedeliste"/>
        <w:spacing w:after="0"/>
        <w:ind w:left="-284" w:right="-425"/>
        <w:jc w:val="both"/>
        <w:rPr>
          <w:rFonts w:ascii="Arial" w:hAnsi="Arial" w:cs="Arial"/>
          <w:color w:val="FF0000"/>
          <w:sz w:val="18"/>
          <w:szCs w:val="16"/>
        </w:rPr>
      </w:pPr>
      <w:r w:rsidRPr="00325C9B">
        <w:rPr>
          <w:rFonts w:ascii="Arial" w:hAnsi="Arial" w:cs="Arial"/>
          <w:color w:val="FF0000"/>
          <w:sz w:val="18"/>
          <w:szCs w:val="16"/>
        </w:rPr>
        <w:t xml:space="preserve">Fonctionnement automatique par détecteur de présence et de luminosité sur 2/3 de l’éclairage, 1/3 sur commande non-accessible au public permettant de respecter la </w:t>
      </w:r>
      <w:r w:rsidR="00C80372">
        <w:rPr>
          <w:rFonts w:ascii="Arial" w:hAnsi="Arial" w:cs="Arial"/>
          <w:color w:val="FF0000"/>
          <w:sz w:val="18"/>
          <w:szCs w:val="16"/>
        </w:rPr>
        <w:t xml:space="preserve">réglementation </w:t>
      </w:r>
      <w:r w:rsidRPr="00325C9B">
        <w:rPr>
          <w:rFonts w:ascii="Arial" w:hAnsi="Arial" w:cs="Arial"/>
          <w:color w:val="FF0000"/>
          <w:sz w:val="18"/>
          <w:szCs w:val="16"/>
        </w:rPr>
        <w:t>EC6.1</w:t>
      </w:r>
    </w:p>
    <w:p w14:paraId="07097002" w14:textId="101AA411" w:rsidR="0030204D" w:rsidRDefault="0030204D" w:rsidP="0030204D">
      <w:pPr>
        <w:pStyle w:val="Paragraphedeliste"/>
        <w:spacing w:after="0"/>
        <w:ind w:left="-284" w:right="-425"/>
        <w:jc w:val="both"/>
        <w:rPr>
          <w:rFonts w:ascii="Arial" w:hAnsi="Arial" w:cs="Arial"/>
          <w:color w:val="FF0000"/>
          <w:sz w:val="18"/>
          <w:szCs w:val="16"/>
        </w:rPr>
      </w:pPr>
    </w:p>
    <w:p w14:paraId="611C476A" w14:textId="77777777" w:rsidR="0030204D" w:rsidRPr="00C90D94" w:rsidRDefault="0030204D" w:rsidP="0030204D">
      <w:pPr>
        <w:spacing w:after="0"/>
        <w:ind w:left="-284" w:right="-426"/>
        <w:jc w:val="both"/>
        <w:rPr>
          <w:rFonts w:ascii="Arial" w:eastAsia="MinionPro-Regular" w:hAnsi="Arial" w:cs="Arial"/>
          <w:b/>
          <w:i/>
          <w:color w:val="4BACC6" w:themeColor="accent5"/>
          <w:sz w:val="14"/>
          <w:szCs w:val="14"/>
        </w:rPr>
      </w:pPr>
      <w:r w:rsidRPr="00C90D94">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C90D94">
        <w:rPr>
          <w:rFonts w:ascii="Arial" w:eastAsia="MinionPro-Regular" w:hAnsi="Arial" w:cs="Arial"/>
          <w:i/>
          <w:color w:val="4BACC6" w:themeColor="accent5"/>
          <w:sz w:val="12"/>
          <w:szCs w:val="12"/>
        </w:rPr>
        <w:t xml:space="preserve"> </w:t>
      </w:r>
      <w:r w:rsidRPr="00C90D94">
        <w:rPr>
          <w:rFonts w:ascii="Arial" w:eastAsia="MinionPro-Regular" w:hAnsi="Arial" w:cs="Arial"/>
          <w:i/>
          <w:color w:val="4BACC6" w:themeColor="accent5"/>
          <w:sz w:val="14"/>
          <w:szCs w:val="14"/>
        </w:rPr>
        <w:t>Dans le cas d’un fonctionnement</w:t>
      </w:r>
      <w:r w:rsidRPr="00C90D94">
        <w:rPr>
          <w:rFonts w:ascii="Arial" w:hAnsi="Arial" w:cs="Arial"/>
          <w:i/>
          <w:color w:val="4BACC6" w:themeColor="accent5"/>
          <w:sz w:val="14"/>
          <w:szCs w:val="14"/>
        </w:rPr>
        <w:t xml:space="preserve"> </w:t>
      </w:r>
      <w:r w:rsidRPr="00C90D94">
        <w:rPr>
          <w:rFonts w:ascii="Arial" w:eastAsia="MinionPro-Regular" w:hAnsi="Arial" w:cs="Arial"/>
          <w:i/>
          <w:color w:val="4BACC6" w:themeColor="accent5"/>
          <w:sz w:val="14"/>
          <w:szCs w:val="14"/>
        </w:rPr>
        <w:t>par détection de présence, la détection doit couvrir</w:t>
      </w:r>
      <w:r w:rsidRPr="00C90D94">
        <w:rPr>
          <w:rFonts w:ascii="Arial" w:hAnsi="Arial" w:cs="Arial"/>
          <w:i/>
          <w:color w:val="4BACC6" w:themeColor="accent5"/>
          <w:sz w:val="14"/>
          <w:szCs w:val="14"/>
        </w:rPr>
        <w:t xml:space="preserve"> </w:t>
      </w:r>
      <w:r w:rsidRPr="00C90D94">
        <w:rPr>
          <w:rFonts w:ascii="Arial" w:eastAsia="MinionPro-Regular" w:hAnsi="Arial" w:cs="Arial"/>
          <w:i/>
          <w:color w:val="4BACC6" w:themeColor="accent5"/>
          <w:sz w:val="14"/>
          <w:szCs w:val="14"/>
        </w:rPr>
        <w:t>l’ensemble de l’espace concerné et deux zones de détection successives doivent obligatoirement se chevaucher.</w:t>
      </w:r>
    </w:p>
    <w:p w14:paraId="14EC8BC5" w14:textId="77777777" w:rsidR="0030204D" w:rsidRPr="00C90D94" w:rsidRDefault="0030204D" w:rsidP="0030204D">
      <w:pPr>
        <w:autoSpaceDE w:val="0"/>
        <w:autoSpaceDN w:val="0"/>
        <w:adjustRightInd w:val="0"/>
        <w:spacing w:after="0" w:line="240" w:lineRule="auto"/>
        <w:ind w:left="-284" w:right="-426"/>
        <w:jc w:val="both"/>
        <w:rPr>
          <w:rFonts w:ascii="Arial" w:hAnsi="Arial" w:cs="Arial"/>
          <w:b/>
          <w:i/>
          <w:color w:val="4BACC6" w:themeColor="accent5"/>
          <w:sz w:val="14"/>
          <w:szCs w:val="14"/>
        </w:rPr>
      </w:pPr>
      <w:r w:rsidRPr="00C90D94">
        <w:rPr>
          <w:rFonts w:ascii="Arial" w:hAnsi="Arial" w:cs="Arial"/>
          <w:b/>
          <w:i/>
          <w:color w:val="4BACC6" w:themeColor="accent5"/>
          <w:sz w:val="14"/>
          <w:szCs w:val="14"/>
        </w:rPr>
        <w:t xml:space="preserve">Réglementation de Sécurité contre les risques d’incendie et de panique dans les Etablissements recevant du public : EC6.1 </w:t>
      </w:r>
      <w:r w:rsidRPr="00C90D94">
        <w:rPr>
          <w:rFonts w:ascii="Arial" w:hAnsi="Arial" w:cs="Arial"/>
          <w:b/>
          <w:i/>
          <w:iCs/>
          <w:color w:val="4BACC6" w:themeColor="accent5"/>
          <w:sz w:val="14"/>
          <w:szCs w:val="14"/>
        </w:rPr>
        <w:t>(arrêté du 21 mai 2008)</w:t>
      </w:r>
      <w:r w:rsidRPr="00C90D94">
        <w:rPr>
          <w:rFonts w:ascii="Arial" w:hAnsi="Arial" w:cs="Arial"/>
          <w:b/>
          <w:i/>
          <w:color w:val="4BACC6" w:themeColor="accent5"/>
          <w:sz w:val="14"/>
          <w:szCs w:val="14"/>
        </w:rPr>
        <w:t xml:space="preserve"> : </w:t>
      </w:r>
      <w:r w:rsidRPr="00C90D94">
        <w:rPr>
          <w:rFonts w:ascii="Arial" w:hAnsi="Arial" w:cs="Arial"/>
          <w:i/>
          <w:color w:val="4BACC6" w:themeColor="accent5"/>
          <w:sz w:val="14"/>
          <w:szCs w:val="14"/>
        </w:rPr>
        <w:t>Les dégagements ne doivent pas pouvoir être plongés dans l'obscurité totale à partir des dispositifs de commande accessibles au public ou aux personnes non autorisées « ou à partir de détecteurs de présence ou de mouvement »</w:t>
      </w:r>
    </w:p>
    <w:p w14:paraId="6C3996C3" w14:textId="77777777" w:rsidR="00637FF6" w:rsidRPr="00637FF6" w:rsidRDefault="00637FF6" w:rsidP="0030204D">
      <w:pPr>
        <w:spacing w:after="0"/>
        <w:ind w:right="-425"/>
        <w:jc w:val="both"/>
        <w:rPr>
          <w:rFonts w:ascii="Arial" w:hAnsi="Arial" w:cs="Arial"/>
          <w:color w:val="FF0000"/>
          <w:sz w:val="18"/>
          <w:szCs w:val="20"/>
        </w:rPr>
      </w:pPr>
    </w:p>
    <w:p w14:paraId="7859A176" w14:textId="07268F19" w:rsidR="0050076A" w:rsidRDefault="00AE6412" w:rsidP="00474F90">
      <w:pPr>
        <w:spacing w:after="0"/>
        <w:ind w:left="-284" w:right="-425"/>
        <w:jc w:val="both"/>
        <w:rPr>
          <w:rFonts w:ascii="Arial" w:hAnsi="Arial" w:cs="Arial"/>
          <w:sz w:val="18"/>
          <w:szCs w:val="18"/>
        </w:rPr>
      </w:pPr>
      <w:r w:rsidRPr="00637FF6">
        <w:rPr>
          <w:rFonts w:ascii="Arial" w:hAnsi="Arial" w:cs="Arial"/>
          <w:noProof/>
          <w:sz w:val="18"/>
          <w:lang w:eastAsia="fr-FR"/>
        </w:rPr>
        <w:t>Détecteur</w:t>
      </w:r>
      <w:r w:rsidR="0050076A" w:rsidRPr="00637FF6">
        <w:rPr>
          <w:rFonts w:ascii="Arial" w:hAnsi="Arial" w:cs="Arial"/>
          <w:sz w:val="18"/>
          <w:szCs w:val="18"/>
        </w:rPr>
        <w:t xml:space="preserve"> type </w:t>
      </w:r>
      <w:r w:rsidR="0050076A" w:rsidRPr="00637FF6">
        <w:rPr>
          <w:rFonts w:ascii="Arial" w:hAnsi="Arial" w:cs="Arial"/>
          <w:b/>
          <w:sz w:val="18"/>
          <w:szCs w:val="18"/>
        </w:rPr>
        <w:t xml:space="preserve">PD4-M-1C-Couloir + Esclaves </w:t>
      </w:r>
      <w:r w:rsidR="0050076A" w:rsidRPr="00637FF6">
        <w:rPr>
          <w:rFonts w:ascii="Arial" w:hAnsi="Arial" w:cs="Arial"/>
          <w:sz w:val="18"/>
          <w:szCs w:val="18"/>
        </w:rPr>
        <w:t xml:space="preserve">en montage plafond (encastré ou saillie suivant la nature du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3676903B" w14:textId="01F428A2" w:rsidR="00474F90" w:rsidRPr="00637FF6" w:rsidRDefault="00C90D94" w:rsidP="000F09DD">
      <w:pPr>
        <w:spacing w:after="0"/>
        <w:ind w:right="-425"/>
        <w:jc w:val="both"/>
        <w:rPr>
          <w:rFonts w:ascii="Arial" w:hAnsi="Arial" w:cs="Arial"/>
          <w:sz w:val="18"/>
          <w:szCs w:val="18"/>
        </w:rPr>
      </w:pPr>
      <w:r w:rsidRPr="00C90D94">
        <w:rPr>
          <w:rFonts w:ascii="Arial" w:hAnsi="Arial" w:cs="Arial"/>
          <w:noProof/>
          <w:sz w:val="18"/>
          <w:szCs w:val="18"/>
        </w:rPr>
        <mc:AlternateContent>
          <mc:Choice Requires="wps">
            <w:drawing>
              <wp:anchor distT="0" distB="0" distL="114300" distR="114300" simplePos="0" relativeHeight="251572736" behindDoc="0" locked="0" layoutInCell="1" allowOverlap="1" wp14:anchorId="41990D14" wp14:editId="4E212EE9">
                <wp:simplePos x="0" y="0"/>
                <wp:positionH relativeFrom="column">
                  <wp:posOffset>4533265</wp:posOffset>
                </wp:positionH>
                <wp:positionV relativeFrom="paragraph">
                  <wp:posOffset>46355</wp:posOffset>
                </wp:positionV>
                <wp:extent cx="894715" cy="795020"/>
                <wp:effectExtent l="0" t="0" r="635" b="5080"/>
                <wp:wrapNone/>
                <wp:docPr id="6" name="Zone de texte 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B0284" w14:textId="77777777" w:rsidR="00C90D94" w:rsidRDefault="00C90D94" w:rsidP="00C90D94">
                            <w:pPr>
                              <w:jc w:val="center"/>
                            </w:pPr>
                            <w:r>
                              <w:rPr>
                                <w:rFonts w:ascii="Microsoft Sans Serif" w:hAnsi="Microsoft Sans Serif" w:cs="Microsoft Sans Serif"/>
                                <w:noProof/>
                                <w:sz w:val="17"/>
                                <w:szCs w:val="17"/>
                                <w:lang w:eastAsia="fr-FR"/>
                              </w:rPr>
                              <w:drawing>
                                <wp:inline distT="0" distB="0" distL="0" distR="0" wp14:anchorId="56FC8693" wp14:editId="30C3A2B9">
                                  <wp:extent cx="705485" cy="705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90D14" id="_x0000_t202" coordsize="21600,21600" o:spt="202" path="m,l,21600r21600,l21600,xe">
                <v:stroke joinstyle="miter"/>
                <v:path gradientshapeok="t" o:connecttype="rect"/>
              </v:shapetype>
              <v:shape id="Zone de texte 6" o:spid="_x0000_s1026" type="#_x0000_t202" style="position:absolute;left:0;text-align:left;margin-left:356.95pt;margin-top:3.65pt;width:70.45pt;height:62.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nkAIAAI4FAAAOAAAAZHJzL2Uyb0RvYy54bWysVEtvGyEQvlfqf0Dcm7VTP2LL68hNlKqS&#10;lURNqki9YRZiVGAoYO+6v74Du340zSVVL7sD880M881jdtkYTbbCBwW2pP2zHiXCcqiUfS7pt8eb&#10;DxeUhMhsxTRYUdKdCPRy/v7drHZTcQ5r0JXwBJ3YMK1dSdcxumlRBL4WhoUzcMKiUoI3LOLRPxeV&#10;ZzV6N7o47/VGRQ2+ch64CAFvr1slnWf/Ugoe76QMIhJdUnxbzF+fv6v0LeYzNn32zK0V757B/uEV&#10;himLQQ+urllkZOPVX66M4h4CyHjGwRQgpeIi54DZ9HsvsnlYMydyLkhOcAeawv9zy2+3956oqqQj&#10;SiwzWKLvWChSCRJFEwUZJYpqF6aIfHCIjc0naLDU+/uAlynzRnqT/pgTQT2SvTsQjJ4Ix8uLyWDc&#10;H1LCUTWeDHvnuQDF0dj5ED8LMCQJJfVYv0wr2y5DxIcgdA9JsQJoVd0orfMh9Yy40p5sGVZbx/xE&#10;tPgDpS2pMdmPw152bCGZt561TW5E7pouXEq8TTBLcadFwmj7VUhkLef5SmzGubCH+BmdUBJDvcWw&#10;wx9f9RbjNg+0yJHBxoOxURZ8zj6P2ZGy6seeMtnikfCTvJMYm1XTNcQKqh32g4d2qILjNwqrtmQh&#10;3jOPU4QtgJsh3uFHakDWoZMoWYP/9dp9wmNzo5aSGqeypOHnhnlBif5ise0n/cEgjXE+DIZjbCDi&#10;TzWrU43dmCvAVujjDnI8iwkf9V6UHswTLpBFiooqZjnGLmnci1ex3RW4gLhYLDIIB9exuLQPjifX&#10;id7Uk4/NE/Oua9w0O7ewn182fdG/LTZZWlhsIkiVmzsR3LLaEY9Dn3u+W1Bpq5yeM+q4Rue/AQAA&#10;//8DAFBLAwQUAAYACAAAACEAUrHUAeAAAAAJAQAADwAAAGRycy9kb3ducmV2LnhtbEyPS0/DMBCE&#10;70j8B2uRuCDqtCa0hDgVQjwkbjQ8xM2NlyQiXkexm4R/z3KC247m0+xMvp1dJ0YcQutJw3KRgECq&#10;vG2p1vBS3p9vQIRoyJrOE2r4xgDb4vgoN5n1Ez3juIu14BAKmdHQxNhnUoaqQWfCwvdI7H36wZnI&#10;cqilHczE4a6TqyS5lM60xB8a0+Ntg9XX7uA0fJzV709hfnidVKr6u8exXL/ZUuvTk/nmGkTEOf7B&#10;8Fufq0PBnfb+QDaITsN6qa4Y5UOBYH+TXvCUPYNqlYIscvl/QfEDAAD//wMAUEsBAi0AFAAGAAgA&#10;AAAhALaDOJL+AAAA4QEAABMAAAAAAAAAAAAAAAAAAAAAAFtDb250ZW50X1R5cGVzXS54bWxQSwEC&#10;LQAUAAYACAAAACEAOP0h/9YAAACUAQAACwAAAAAAAAAAAAAAAAAvAQAAX3JlbHMvLnJlbHNQSwEC&#10;LQAUAAYACAAAACEA0ImHJ5ACAACOBQAADgAAAAAAAAAAAAAAAAAuAgAAZHJzL2Uyb0RvYy54bWxQ&#10;SwECLQAUAAYACAAAACEAUrHUAeAAAAAJAQAADwAAAAAAAAAAAAAAAADqBAAAZHJzL2Rvd25yZXYu&#10;eG1sUEsFBgAAAAAEAAQA8wAAAPcFAAAAAA==&#10;" fillcolor="white [3201]" stroked="f" strokeweight=".5pt">
                <v:textbox>
                  <w:txbxContent>
                    <w:p w14:paraId="72DB0284" w14:textId="77777777" w:rsidR="00C90D94" w:rsidRDefault="00C90D94" w:rsidP="00C90D94">
                      <w:pPr>
                        <w:jc w:val="center"/>
                      </w:pPr>
                      <w:r>
                        <w:rPr>
                          <w:rFonts w:ascii="Microsoft Sans Serif" w:hAnsi="Microsoft Sans Serif" w:cs="Microsoft Sans Serif"/>
                          <w:noProof/>
                          <w:sz w:val="17"/>
                          <w:szCs w:val="17"/>
                          <w:lang w:eastAsia="fr-FR"/>
                        </w:rPr>
                        <w:drawing>
                          <wp:inline distT="0" distB="0" distL="0" distR="0" wp14:anchorId="56FC8693" wp14:editId="30C3A2B9">
                            <wp:extent cx="705485" cy="705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C90D94">
        <w:rPr>
          <w:rFonts w:ascii="Arial" w:hAnsi="Arial" w:cs="Arial"/>
          <w:noProof/>
          <w:sz w:val="18"/>
          <w:szCs w:val="18"/>
        </w:rPr>
        <mc:AlternateContent>
          <mc:Choice Requires="wps">
            <w:drawing>
              <wp:anchor distT="0" distB="0" distL="114300" distR="114300" simplePos="0" relativeHeight="251609600" behindDoc="0" locked="0" layoutInCell="1" allowOverlap="1" wp14:anchorId="7C1AAF7F" wp14:editId="49D010CC">
                <wp:simplePos x="0" y="0"/>
                <wp:positionH relativeFrom="column">
                  <wp:posOffset>5410101</wp:posOffset>
                </wp:positionH>
                <wp:positionV relativeFrom="paragraph">
                  <wp:posOffset>151641</wp:posOffset>
                </wp:positionV>
                <wp:extent cx="1451772" cy="624045"/>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1451772" cy="62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66D92" w14:textId="77777777" w:rsidR="00C90D94" w:rsidRDefault="00C90D94" w:rsidP="00C90D94">
                            <w:r w:rsidRPr="005F58B4">
                              <w:rPr>
                                <w:noProof/>
                              </w:rPr>
                              <w:drawing>
                                <wp:inline distT="0" distB="0" distL="0" distR="0" wp14:anchorId="14E65621" wp14:editId="22D43734">
                                  <wp:extent cx="1257935" cy="508635"/>
                                  <wp:effectExtent l="0" t="0" r="0" b="5715"/>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AAF7F" id="Zone de texte 7" o:spid="_x0000_s1027" type="#_x0000_t202" style="position:absolute;left:0;text-align:left;margin-left:426pt;margin-top:11.95pt;width:114.3pt;height:49.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vpkQIAAJYFAAAOAAAAZHJzL2Uyb0RvYy54bWysVEtv2zAMvg/YfxB0X51kSbMFdYqsRYcB&#10;RVusHQrspshSI0wWNUmJnf36kbLzWNdLh11sSvxIih8fZ+dtbdlGhWjAlXx4MuBMOQmVcU8l//Zw&#10;9e4DZzEJVwkLTpV8qyI/n799c9b4mRrBCmylAkMnLs4aX/JVSn5WFFGuVC3iCXjlUKkh1CLhMTwV&#10;VRANeq9tMRoMTosGQuUDSBUj3l52Sj7P/rVWMt1qHVVituT4tpS/IX+X9C3mZ2L2FIRfGdk/Q/zD&#10;K2phHAbdu7oUSbB1MH+5qo0MEEGnEwl1AVobqXIOmM1w8Cyb+5XwKueC5ES/pyn+P7fyZnMXmKlK&#10;PuXMiRpL9B0LxSrFkmqTYlOiqPFxhsh7j9jUfoIWS727j3hJmbc61PTHnBjqkeztnmD0xCQZjSfD&#10;6XTEmUTd6Wg8GE/ITXGw9iGmzwpqRkLJAxYw8yo21zF10B2EgkWwproy1uYDNY26sIFtBJbbpvxG&#10;dP4HyjrWYPD3k0F27IDMO8/WkRuV26YPR5l3GWYpba0ijHVflUbacqIvxBZSKrePn9GE0hjqNYY9&#10;/vCq1xh3eaBFjgwu7Y1r4yDk7POcHSirfuwo0x0ea3OUN4mpXba5X/YNsIRqi30RoBuu6OWVweJd&#10;i5juRMBpwlbADZFu8aMtIPnQS5ytIPx66Z7w2OSo5azB6Sx5/LkWQXFmvzhs/4/D8ZjGOR/Gk+kI&#10;D+FYszzWuHV9AdgRQ9xFXmaR8MnuRB2gfsRFsqCoqBJOYuySp514kbqdgYtIqsUig3CAvUjX7t5L&#10;ck0sU2s+tI8i+L5/aYZuYDfHYvasjTssWTpYrBNok3uceO5Y7fnH4c9T0i8q2i7H54w6rNP5bwAA&#10;AP//AwBQSwMEFAAGAAgAAAAhAO32sNXiAAAACwEAAA8AAABkcnMvZG93bnJldi54bWxMj81OwzAQ&#10;hO9IvIO1SFxQa+OoJYQ4FUL8SL3RFBA3N16SiHgdxW4S3h73BLdZzWj2m3wz246NOPjWkYLrpQCG&#10;VDnTUq1gXz4tUmA+aDK6c4QKftDDpjg/y3Vm3ESvOO5CzWIJ+UwraELoM8591aDVful6pOh9ucHq&#10;EM+h5mbQUyy3HZdCrLnVLcUPje7xocHqe3e0Cj6v6o+tn5/fpmSV9I8vY3nzbkqlLi/m+ztgAefw&#10;F4YTfkSHIjId3JGMZ52CdCXjlqBAJrfATgGRijWwQ1RSSuBFzv9vKH4BAAD//wMAUEsBAi0AFAAG&#10;AAgAAAAhALaDOJL+AAAA4QEAABMAAAAAAAAAAAAAAAAAAAAAAFtDb250ZW50X1R5cGVzXS54bWxQ&#10;SwECLQAUAAYACAAAACEAOP0h/9YAAACUAQAACwAAAAAAAAAAAAAAAAAvAQAAX3JlbHMvLnJlbHNQ&#10;SwECLQAUAAYACAAAACEANBy76ZECAACWBQAADgAAAAAAAAAAAAAAAAAuAgAAZHJzL2Uyb0RvYy54&#10;bWxQSwECLQAUAAYACAAAACEA7faw1eIAAAALAQAADwAAAAAAAAAAAAAAAADrBAAAZHJzL2Rvd25y&#10;ZXYueG1sUEsFBgAAAAAEAAQA8wAAAPoFAAAAAA==&#10;" fillcolor="white [3201]" stroked="f" strokeweight=".5pt">
                <v:textbox>
                  <w:txbxContent>
                    <w:p w14:paraId="5C466D92" w14:textId="77777777" w:rsidR="00C90D94" w:rsidRDefault="00C90D94" w:rsidP="00C90D94">
                      <w:r w:rsidRPr="005F58B4">
                        <w:rPr>
                          <w:noProof/>
                        </w:rPr>
                        <w:drawing>
                          <wp:inline distT="0" distB="0" distL="0" distR="0" wp14:anchorId="14E65621" wp14:editId="22D43734">
                            <wp:extent cx="1257935" cy="508635"/>
                            <wp:effectExtent l="0" t="0" r="0" b="5715"/>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p>
    <w:p w14:paraId="219417FE" w14:textId="65218FCB" w:rsidR="008E6C17" w:rsidRPr="00637FF6" w:rsidRDefault="008E6C17"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w:t>
      </w:r>
      <w:r w:rsidR="002E43AB">
        <w:rPr>
          <w:rFonts w:ascii="Arial" w:hAnsi="Arial" w:cs="Arial"/>
          <w:b/>
          <w:bCs/>
          <w:sz w:val="18"/>
          <w:szCs w:val="18"/>
        </w:rPr>
        <w:t>5</w:t>
      </w:r>
      <w:r w:rsidRPr="00637FF6">
        <w:rPr>
          <w:rFonts w:ascii="Arial" w:hAnsi="Arial" w:cs="Arial"/>
          <w:b/>
          <w:bCs/>
          <w:sz w:val="18"/>
          <w:szCs w:val="18"/>
        </w:rPr>
        <w:t>4</w:t>
      </w:r>
      <w:r w:rsidR="002E43AB">
        <w:rPr>
          <w:rFonts w:ascii="Arial" w:hAnsi="Arial" w:cs="Arial"/>
          <w:b/>
          <w:bCs/>
          <w:sz w:val="18"/>
          <w:szCs w:val="18"/>
        </w:rPr>
        <w:t xml:space="preserve"> avec socle</w:t>
      </w:r>
      <w:r w:rsidRPr="00637FF6">
        <w:rPr>
          <w:rFonts w:ascii="Arial" w:hAnsi="Arial" w:cs="Arial"/>
          <w:b/>
          <w:bCs/>
          <w:sz w:val="18"/>
          <w:szCs w:val="18"/>
        </w:rPr>
        <w:t>, FP : IP20/Classe II/CE,</w:t>
      </w:r>
    </w:p>
    <w:p w14:paraId="496922F2" w14:textId="77777777" w:rsidR="008E6C17" w:rsidRPr="00637FF6" w:rsidRDefault="008E6C17" w:rsidP="00474F90">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40 x 5 m </w:t>
      </w:r>
      <w:r w:rsidR="00FC60DF">
        <w:rPr>
          <w:rFonts w:ascii="Arial" w:hAnsi="Arial" w:cs="Arial"/>
          <w:b/>
          <w:bCs/>
          <w:sz w:val="18"/>
          <w:szCs w:val="18"/>
        </w:rPr>
        <w:t>de biais</w:t>
      </w:r>
      <w:r w:rsidRPr="00637FF6">
        <w:rPr>
          <w:rFonts w:ascii="Arial" w:hAnsi="Arial" w:cs="Arial"/>
          <w:b/>
          <w:bCs/>
          <w:sz w:val="18"/>
          <w:szCs w:val="18"/>
        </w:rPr>
        <w:t>, 20 x 3 m de face, Ø8 m vertical</w:t>
      </w:r>
      <w:r w:rsidR="00FC60DF">
        <w:rPr>
          <w:rFonts w:ascii="Arial" w:hAnsi="Arial" w:cs="Arial"/>
          <w:b/>
          <w:bCs/>
          <w:sz w:val="18"/>
          <w:szCs w:val="18"/>
        </w:rPr>
        <w:t>e</w:t>
      </w:r>
    </w:p>
    <w:p w14:paraId="616E762E" w14:textId="196BADF1" w:rsidR="008E6C17" w:rsidRPr="00637FF6" w:rsidRDefault="008E6C17"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65B89B80" w14:textId="77777777" w:rsidR="008E6C17" w:rsidRPr="00637FF6" w:rsidRDefault="008E6C17"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763260B4" w14:textId="77777777" w:rsidR="008E6C17" w:rsidRPr="00637FF6" w:rsidRDefault="008E6C17" w:rsidP="00AE6412">
      <w:pPr>
        <w:autoSpaceDE w:val="0"/>
        <w:autoSpaceDN w:val="0"/>
        <w:adjustRightInd w:val="0"/>
        <w:spacing w:after="0"/>
        <w:ind w:left="-284" w:right="-426"/>
        <w:jc w:val="both"/>
        <w:rPr>
          <w:rFonts w:ascii="Arial" w:hAnsi="Arial" w:cs="Arial"/>
          <w:b/>
          <w:bCs/>
          <w:color w:val="000000"/>
          <w:sz w:val="18"/>
          <w:szCs w:val="18"/>
        </w:rPr>
      </w:pPr>
      <w:r w:rsidRPr="00637FF6">
        <w:rPr>
          <w:rFonts w:ascii="Arial" w:hAnsi="Arial" w:cs="Arial"/>
          <w:b/>
          <w:bCs/>
          <w:color w:val="000000"/>
          <w:sz w:val="18"/>
          <w:szCs w:val="18"/>
        </w:rPr>
        <w:t>Contrôle permanent de l’apport de lumière du jour et de la lumière artificielle</w:t>
      </w:r>
    </w:p>
    <w:p w14:paraId="05B4C61E" w14:textId="77777777" w:rsidR="00AE6412" w:rsidRPr="00637FF6" w:rsidRDefault="00AE6412" w:rsidP="00AE6412">
      <w:pPr>
        <w:autoSpaceDE w:val="0"/>
        <w:autoSpaceDN w:val="0"/>
        <w:adjustRightInd w:val="0"/>
        <w:spacing w:after="0" w:line="240" w:lineRule="auto"/>
        <w:ind w:left="-284" w:right="-284"/>
        <w:rPr>
          <w:rFonts w:ascii="Arial" w:hAnsi="Arial" w:cs="Arial"/>
          <w:b/>
          <w:color w:val="00B0F0"/>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 xml:space="preserve">Circulations  </w:t>
      </w:r>
    </w:p>
    <w:p w14:paraId="03210F98" w14:textId="77777777" w:rsidR="00683808" w:rsidRPr="00637FF6" w:rsidRDefault="00683808" w:rsidP="00AE6412">
      <w:pPr>
        <w:autoSpaceDE w:val="0"/>
        <w:autoSpaceDN w:val="0"/>
        <w:adjustRightInd w:val="0"/>
        <w:spacing w:after="0" w:line="240" w:lineRule="auto"/>
        <w:ind w:left="-284" w:right="-426"/>
        <w:jc w:val="both"/>
        <w:rPr>
          <w:rFonts w:ascii="Arial" w:hAnsi="Arial" w:cs="Arial"/>
          <w:b/>
          <w:bCs/>
          <w:sz w:val="18"/>
          <w:szCs w:val="18"/>
        </w:rPr>
      </w:pPr>
    </w:p>
    <w:p w14:paraId="265FF185" w14:textId="3D022F77" w:rsidR="00AD19EB" w:rsidRDefault="00AE6412" w:rsidP="00474F90">
      <w:pPr>
        <w:spacing w:after="0"/>
        <w:ind w:left="-284" w:right="-425"/>
        <w:jc w:val="both"/>
        <w:rPr>
          <w:rFonts w:ascii="Arial" w:hAnsi="Arial" w:cs="Arial"/>
          <w:sz w:val="18"/>
          <w:szCs w:val="20"/>
        </w:rPr>
      </w:pPr>
      <w:r w:rsidRPr="00637FF6">
        <w:rPr>
          <w:rFonts w:ascii="Arial" w:hAnsi="Arial" w:cs="Arial"/>
          <w:noProof/>
          <w:sz w:val="18"/>
          <w:szCs w:val="20"/>
          <w:lang w:eastAsia="fr-FR"/>
        </w:rPr>
        <w:t>Détecteur</w:t>
      </w:r>
      <w:r w:rsidR="00AD19EB" w:rsidRPr="00637FF6">
        <w:rPr>
          <w:rFonts w:ascii="Arial" w:hAnsi="Arial" w:cs="Arial"/>
          <w:sz w:val="18"/>
          <w:szCs w:val="20"/>
        </w:rPr>
        <w:t xml:space="preserve"> type </w:t>
      </w:r>
      <w:r w:rsidR="00D13139" w:rsidRPr="00637FF6">
        <w:rPr>
          <w:rFonts w:ascii="Arial" w:hAnsi="Arial" w:cs="Arial"/>
          <w:b/>
          <w:sz w:val="18"/>
          <w:szCs w:val="20"/>
        </w:rPr>
        <w:t>LC</w:t>
      </w:r>
      <w:r w:rsidR="002E43AB">
        <w:rPr>
          <w:rFonts w:ascii="Arial" w:hAnsi="Arial" w:cs="Arial"/>
          <w:b/>
          <w:sz w:val="18"/>
          <w:szCs w:val="20"/>
        </w:rPr>
        <w:t xml:space="preserve"> </w:t>
      </w:r>
      <w:r w:rsidR="00D13139" w:rsidRPr="00637FF6">
        <w:rPr>
          <w:rFonts w:ascii="Arial" w:hAnsi="Arial" w:cs="Arial"/>
          <w:b/>
          <w:sz w:val="18"/>
          <w:szCs w:val="20"/>
        </w:rPr>
        <w:t>Plus 280°</w:t>
      </w:r>
      <w:r w:rsidR="00AD19EB" w:rsidRPr="00637FF6">
        <w:rPr>
          <w:rFonts w:ascii="Arial" w:hAnsi="Arial" w:cs="Arial"/>
          <w:sz w:val="18"/>
          <w:szCs w:val="20"/>
        </w:rPr>
        <w:t xml:space="preserve"> en montage </w:t>
      </w:r>
      <w:r w:rsidR="00D13139" w:rsidRPr="00637FF6">
        <w:rPr>
          <w:rFonts w:ascii="Arial" w:hAnsi="Arial" w:cs="Arial"/>
          <w:sz w:val="18"/>
          <w:szCs w:val="20"/>
        </w:rPr>
        <w:t xml:space="preserve">mural </w:t>
      </w:r>
      <w:r w:rsidR="00AD19EB" w:rsidRPr="00637FF6">
        <w:rPr>
          <w:rFonts w:ascii="Arial" w:hAnsi="Arial" w:cs="Arial"/>
          <w:sz w:val="18"/>
          <w:szCs w:val="20"/>
        </w:rPr>
        <w:t xml:space="preserve">de marque </w:t>
      </w:r>
      <w:r w:rsidR="00AD19EB" w:rsidRPr="00637FF6">
        <w:rPr>
          <w:rFonts w:ascii="Arial" w:hAnsi="Arial" w:cs="Arial"/>
          <w:b/>
          <w:sz w:val="18"/>
          <w:szCs w:val="20"/>
        </w:rPr>
        <w:t>BEG LUXOMAT</w:t>
      </w:r>
      <w:r w:rsidR="00AD19EB" w:rsidRPr="00637FF6">
        <w:rPr>
          <w:rFonts w:ascii="Arial" w:hAnsi="Arial" w:cs="Arial"/>
          <w:sz w:val="18"/>
          <w:szCs w:val="20"/>
        </w:rPr>
        <w:t xml:space="preserve"> ou techniquement équivalent et aura les</w:t>
      </w:r>
      <w:r w:rsidR="002E43AB">
        <w:rPr>
          <w:rFonts w:ascii="Arial" w:hAnsi="Arial" w:cs="Arial"/>
          <w:sz w:val="18"/>
          <w:szCs w:val="20"/>
        </w:rPr>
        <w:t xml:space="preserve"> </w:t>
      </w:r>
      <w:r w:rsidR="00AD19EB" w:rsidRPr="00637FF6">
        <w:rPr>
          <w:rFonts w:ascii="Arial" w:hAnsi="Arial" w:cs="Arial"/>
          <w:sz w:val="18"/>
          <w:szCs w:val="20"/>
        </w:rPr>
        <w:t xml:space="preserve">caractéristiques suivantes : </w:t>
      </w:r>
    </w:p>
    <w:p w14:paraId="14E4E760" w14:textId="05C89864" w:rsidR="00474F90" w:rsidRPr="00637FF6" w:rsidRDefault="00474F90" w:rsidP="00474F90">
      <w:pPr>
        <w:spacing w:after="0"/>
        <w:ind w:left="-284" w:right="-425"/>
        <w:jc w:val="both"/>
        <w:rPr>
          <w:rFonts w:ascii="Arial" w:hAnsi="Arial" w:cs="Arial"/>
          <w:sz w:val="18"/>
          <w:szCs w:val="20"/>
        </w:rPr>
      </w:pPr>
    </w:p>
    <w:p w14:paraId="49C130BE" w14:textId="4C6B58A9" w:rsidR="00AD19EB" w:rsidRPr="00637FF6" w:rsidRDefault="00C90D94" w:rsidP="00474F90">
      <w:pPr>
        <w:pStyle w:val="Paragraphedeliste"/>
        <w:spacing w:after="0"/>
        <w:ind w:left="-284" w:right="-425"/>
        <w:jc w:val="both"/>
        <w:rPr>
          <w:rFonts w:ascii="Arial" w:hAnsi="Arial" w:cs="Arial"/>
          <w:b/>
          <w:bCs/>
          <w:sz w:val="18"/>
          <w:szCs w:val="18"/>
        </w:rPr>
      </w:pPr>
      <w:r w:rsidRPr="00C90D94">
        <w:rPr>
          <w:rFonts w:ascii="Arial" w:hAnsi="Arial" w:cs="Arial"/>
          <w:noProof/>
          <w:sz w:val="18"/>
          <w:szCs w:val="20"/>
          <w:lang w:eastAsia="fr-FR"/>
        </w:rPr>
        <mc:AlternateContent>
          <mc:Choice Requires="wps">
            <w:drawing>
              <wp:anchor distT="0" distB="0" distL="114300" distR="114300" simplePos="0" relativeHeight="251644416" behindDoc="0" locked="0" layoutInCell="1" allowOverlap="1" wp14:anchorId="4847AB23" wp14:editId="04D9801B">
                <wp:simplePos x="0" y="0"/>
                <wp:positionH relativeFrom="column">
                  <wp:posOffset>4514392</wp:posOffset>
                </wp:positionH>
                <wp:positionV relativeFrom="paragraph">
                  <wp:posOffset>38735</wp:posOffset>
                </wp:positionV>
                <wp:extent cx="894715" cy="675640"/>
                <wp:effectExtent l="0" t="0" r="19685" b="10160"/>
                <wp:wrapNone/>
                <wp:docPr id="4" name="Zone de texte 4"/>
                <wp:cNvGraphicFramePr/>
                <a:graphic xmlns:a="http://schemas.openxmlformats.org/drawingml/2006/main">
                  <a:graphicData uri="http://schemas.microsoft.com/office/word/2010/wordprocessingShape">
                    <wps:wsp>
                      <wps:cNvSpPr txBox="1"/>
                      <wps:spPr>
                        <a:xfrm>
                          <a:off x="0" y="0"/>
                          <a:ext cx="894715" cy="6756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49122D" w14:textId="77777777" w:rsidR="00C90D94" w:rsidRDefault="00C90D94" w:rsidP="00C90D94">
                            <w:pPr>
                              <w:jc w:val="center"/>
                            </w:pPr>
                            <w:r>
                              <w:rPr>
                                <w:rFonts w:ascii="Microsoft Sans Serif" w:hAnsi="Microsoft Sans Serif" w:cs="Microsoft Sans Serif"/>
                                <w:noProof/>
                                <w:sz w:val="17"/>
                                <w:szCs w:val="17"/>
                                <w:lang w:eastAsia="fr-FR"/>
                              </w:rPr>
                              <w:drawing>
                                <wp:inline distT="0" distB="0" distL="0" distR="0" wp14:anchorId="434B281B" wp14:editId="354E72E5">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7AB23" id="Zone de texte 4" o:spid="_x0000_s1028" type="#_x0000_t202" style="position:absolute;left:0;text-align:left;margin-left:355.45pt;margin-top:3.05pt;width:70.45pt;height:5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omAIAAL0FAAAOAAAAZHJzL2Uyb0RvYy54bWysVEtPGzEQvlfqf7B8L5ukCY+IDUpBVJUQ&#10;oEKF1JvjtROrtse1neyGX9+xdzcJlAtVL7u255vXN4/zi8ZoshE+KLAlHR4NKBGWQ6XssqQ/Hq8/&#10;nVISIrMV02BFSbci0IvZxw/ntZuKEaxAV8ITNGLDtHYlXcXopkUR+EoYFo7ACYtCCd6wiFe/LCrP&#10;arRudDEaDI6LGnzlPHARAr5etUI6y/alFDzeSRlEJLqkGFvMX5+/i/QtZudsuvTMrRTvwmD/EIVh&#10;yqLTnakrFhlZe/WXKaO4hwAyHnEwBUipuMg5YDbDwatsHlbMiZwLkhPcjqbw/8zy2829J6oq6ZgS&#10;ywyW6CcWilSCRNFEQcaJotqFKSIfHGJj8wUaLHX/HvAxZd5Ib9IfcyIoR7K3O4LREuH4eHo2PhlO&#10;KOEoOj6ZHI9zAYq9svMhfhVgSDqU1GP9Mq1scxMiBoLQHpJ8BdCqulZa50vqGXGpPdkwrLaOOUTU&#10;eIHSltTo/PNkkA2/kOWu21tYLN+wgPa0Te5E7q4urERQS0Q+xa0WCaPtdyGR3czHGzEyzoXdxZnR&#10;CSUxo/codvh9VO9RbvNAjewZbNwpG2XBtyy9pLb61RMjWzwW5iDvdIzNosltNer7ZAHVFtvHQzuD&#10;wfFrhUW+YSHeM49Dhx2DiyTe4UdqwCJBd6JkBf75rfeEx1lAKSU1DnFJw+8184IS/c3ilJwNx9hi&#10;JObLeHIywos/lCwOJXZtLgE7Z4gry/F8TPio+6P0YJ5w38yTVxQxy9F3SWN/vIztasF9xcV8nkE4&#10;547FG/vgeDKdWE4t/Ng8Me+6Pk+jdgv9uLPpq3ZvsUnTwnwdQao8C4nnltWOf9wReUS6fZaW0OE9&#10;o/Zbd/YHAAD//wMAUEsDBBQABgAIAAAAIQDEA/R33gAAAAkBAAAPAAAAZHJzL2Rvd25yZXYueG1s&#10;TI9BS8NAEIXvgv9hGcGb3aS2NcZsSlBEsIJYvXibZsckmJ0N2W2b/nvHkx6H9/Hme8V6cr060Bg6&#10;zwbSWQKKuPa248bAx/vjVQYqRGSLvWcycKIA6/L8rMDc+iO/0WEbGyUlHHI00MY45FqHuiWHYeYH&#10;Ysm+/Ogwyjk22o54lHLX63mSrLTDjuVDiwPdt1R/b/fOwPPiEx+u44ZOkafXqnrKhkV4MebyYqru&#10;QEWa4h8Mv/qiDqU47fyebVC9gZs0uRXUwCoFJXm2TGXKTsB0vgRdFvr/gvIHAAD//wMAUEsBAi0A&#10;FAAGAAgAAAAhALaDOJL+AAAA4QEAABMAAAAAAAAAAAAAAAAAAAAAAFtDb250ZW50X1R5cGVzXS54&#10;bWxQSwECLQAUAAYACAAAACEAOP0h/9YAAACUAQAACwAAAAAAAAAAAAAAAAAvAQAAX3JlbHMvLnJl&#10;bHNQSwECLQAUAAYACAAAACEAEfpSqJgCAAC9BQAADgAAAAAAAAAAAAAAAAAuAgAAZHJzL2Uyb0Rv&#10;Yy54bWxQSwECLQAUAAYACAAAACEAxAP0d94AAAAJAQAADwAAAAAAAAAAAAAAAADyBAAAZHJzL2Rv&#10;d25yZXYueG1sUEsFBgAAAAAEAAQA8wAAAP0FAAAAAA==&#10;" fillcolor="white [3201]" strokecolor="white [3212]" strokeweight=".5pt">
                <v:textbox>
                  <w:txbxContent>
                    <w:p w14:paraId="3949122D" w14:textId="77777777" w:rsidR="00C90D94" w:rsidRDefault="00C90D94" w:rsidP="00C90D94">
                      <w:pPr>
                        <w:jc w:val="center"/>
                      </w:pPr>
                      <w:r>
                        <w:rPr>
                          <w:rFonts w:ascii="Microsoft Sans Serif" w:hAnsi="Microsoft Sans Serif" w:cs="Microsoft Sans Serif"/>
                          <w:noProof/>
                          <w:sz w:val="17"/>
                          <w:szCs w:val="17"/>
                          <w:lang w:eastAsia="fr-FR"/>
                        </w:rPr>
                        <w:drawing>
                          <wp:inline distT="0" distB="0" distL="0" distR="0" wp14:anchorId="434B281B" wp14:editId="354E72E5">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r w:rsidRPr="00C90D94">
        <w:rPr>
          <w:rFonts w:ascii="Arial" w:hAnsi="Arial" w:cs="Arial"/>
          <w:noProof/>
          <w:sz w:val="18"/>
          <w:szCs w:val="20"/>
          <w:lang w:eastAsia="fr-FR"/>
        </w:rPr>
        <mc:AlternateContent>
          <mc:Choice Requires="wps">
            <w:drawing>
              <wp:anchor distT="0" distB="0" distL="114300" distR="114300" simplePos="0" relativeHeight="251680256" behindDoc="0" locked="0" layoutInCell="1" allowOverlap="1" wp14:anchorId="5C7EAEA4" wp14:editId="44908C1A">
                <wp:simplePos x="0" y="0"/>
                <wp:positionH relativeFrom="column">
                  <wp:posOffset>5597270</wp:posOffset>
                </wp:positionH>
                <wp:positionV relativeFrom="paragraph">
                  <wp:posOffset>3175</wp:posOffset>
                </wp:positionV>
                <wp:extent cx="1201003" cy="712447"/>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9A81ED" w14:textId="77777777" w:rsidR="00C90D94" w:rsidRDefault="00C90D94" w:rsidP="00C90D94">
                            <w:r w:rsidRPr="005F58B4">
                              <w:rPr>
                                <w:noProof/>
                              </w:rPr>
                              <w:drawing>
                                <wp:inline distT="0" distB="0" distL="0" distR="0" wp14:anchorId="4B77268E" wp14:editId="350EFE09">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AEA4" id="Zone de texte 5" o:spid="_x0000_s1029" type="#_x0000_t202" style="position:absolute;left:0;text-align:left;margin-left:440.75pt;margin-top:.25pt;width:94.55pt;height:56.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OHlwIAAL4FAAAOAAAAZHJzL2Uyb0RvYy54bWysVE1v2zAMvQ/YfxB0X52kSbsFdYqsRYcB&#10;RVssHQrspshSIkwSNUmJnf36UbKdpF0vHXaxKfGRIh8/Li4bo8lW+KDAlnR4MqBEWA6VsquSfn+8&#10;+fCRkhCZrZgGK0q6E4Fezt6/u6jdVIxgDboSnqATG6a1K+k6RjctisDXwrBwAk5YVErwhkU8+lVR&#10;eVajd6OL0WBwVtTgK+eBixDw9rpV0ln2L6Xg8V7KICLRJcXYYv76/F2mbzG7YNOVZ26teBcG+4co&#10;DFMWH927umaRkY1Xf7kyinsIIOMJB1OAlIqLnANmMxy8yGaxZk7kXJCc4PY0hf/nlt9tHzxRVUkn&#10;lFhmsEQ/sFCkEiSKJgoySRTVLkwRuXCIjc1naLDU/X3Ay5R5I71Jf8yJoB7J3u0JRk+EJ6OU5OCU&#10;Eo668+FoPD5PboqDtfMhfhFgSBJK6rGAmVe2vQ2xhfaQ9FgAraobpXU+pKYRV9qTLcNy65hjROfP&#10;UNqSuqRnp5NBdvxMl9vu4GG5esUD+tM2PSdye3VhJYZaJrIUd1okjLbfhER6MyGvxMg4F3YfZ0Yn&#10;lMSM3mLY4Q9RvcW4zQMt8stg497YKAu+Zek5tdXPnhjZ4rGGR3knMTbLJvfVad8oS6h22D8e2iEM&#10;jt8oLPItC/GBeZw6bBncJPEeP1IDFgk6iZI1+N+v3Sc8DgNqKalxiksafm2YF5TorxbH5NNwPE5j&#10;nw/jyfkID/5YszzW2I25AuycIe4sx7OY8FH3ovRgnnDhzNOrqGKW49sljb14FdvdgguLi/k8g3DQ&#10;HYu3duF4cp1YTi382Dwx77o+T7N2B/28s+mLdm+xydLCfBNBqjwLieeW1Y5/XBJ5mrqFlrbQ8Tmj&#10;Dmt39gcAAP//AwBQSwMEFAAGAAgAAAAhAN5idPXfAAAACQEAAA8AAABkcnMvZG93bnJldi54bWxM&#10;j0FLw0AQhe+C/2EZwZvdTa1tiNmUoIigBbF68TZNxiSYnQ3ZbZv+e6cnvQwzvMeb7+XryfXqQGPo&#10;PFtIZgYUceXrjhsLnx9PNymoEJFr7D2ThRMFWBeXFzlmtT/yOx22sVESwiFDC22MQ6Z1qFpyGGZ+&#10;IBbt248Oo5xjo+sRjxLuej03ZqkddiwfWhzooaXqZ7t3Fl4WX/h4G1/pFHl6K8vndFiEjbXXV1N5&#10;DyrSFP/McMYXdCiEaef3XAfVW0jT5E6sFmSeZbMyS1A72ZL5CnSR6/8Nil8AAAD//wMAUEsBAi0A&#10;FAAGAAgAAAAhALaDOJL+AAAA4QEAABMAAAAAAAAAAAAAAAAAAAAAAFtDb250ZW50X1R5cGVzXS54&#10;bWxQSwECLQAUAAYACAAAACEAOP0h/9YAAACUAQAACwAAAAAAAAAAAAAAAAAvAQAAX3JlbHMvLnJl&#10;bHNQSwECLQAUAAYACAAAACEAsJ0zh5cCAAC+BQAADgAAAAAAAAAAAAAAAAAuAgAAZHJzL2Uyb0Rv&#10;Yy54bWxQSwECLQAUAAYACAAAACEA3mJ09d8AAAAJAQAADwAAAAAAAAAAAAAAAADxBAAAZHJzL2Rv&#10;d25yZXYueG1sUEsFBgAAAAAEAAQA8wAAAP0FAAAAAA==&#10;" fillcolor="white [3201]" strokecolor="white [3212]" strokeweight=".5pt">
                <v:textbox>
                  <w:txbxContent>
                    <w:p w14:paraId="1D9A81ED" w14:textId="77777777" w:rsidR="00C90D94" w:rsidRDefault="00C90D94" w:rsidP="00C90D94">
                      <w:r w:rsidRPr="005F58B4">
                        <w:rPr>
                          <w:noProof/>
                        </w:rPr>
                        <w:drawing>
                          <wp:inline distT="0" distB="0" distL="0" distR="0" wp14:anchorId="4B77268E" wp14:editId="350EFE09">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r w:rsidR="00AD19EB" w:rsidRPr="00637FF6">
        <w:rPr>
          <w:rFonts w:ascii="Arial" w:hAnsi="Arial" w:cs="Arial"/>
          <w:sz w:val="18"/>
          <w:szCs w:val="18"/>
        </w:rPr>
        <w:t>Indice de protection :</w:t>
      </w:r>
      <w:r w:rsidR="00D13139" w:rsidRPr="00637FF6">
        <w:rPr>
          <w:rFonts w:ascii="Arial" w:hAnsi="Arial" w:cs="Arial"/>
          <w:b/>
          <w:bCs/>
          <w:sz w:val="18"/>
          <w:szCs w:val="18"/>
        </w:rPr>
        <w:t xml:space="preserve"> IP</w:t>
      </w:r>
      <w:r w:rsidR="006E106B">
        <w:rPr>
          <w:rFonts w:ascii="Arial" w:hAnsi="Arial" w:cs="Arial"/>
          <w:b/>
          <w:bCs/>
          <w:sz w:val="18"/>
          <w:szCs w:val="18"/>
        </w:rPr>
        <w:t>5</w:t>
      </w:r>
      <w:r w:rsidR="00D13139" w:rsidRPr="00637FF6">
        <w:rPr>
          <w:rFonts w:ascii="Arial" w:hAnsi="Arial" w:cs="Arial"/>
          <w:b/>
          <w:bCs/>
          <w:sz w:val="18"/>
          <w:szCs w:val="18"/>
        </w:rPr>
        <w:t>4</w:t>
      </w:r>
      <w:r w:rsidR="001530B9" w:rsidRPr="00637FF6">
        <w:rPr>
          <w:rFonts w:ascii="Arial" w:hAnsi="Arial" w:cs="Arial"/>
          <w:b/>
          <w:bCs/>
          <w:sz w:val="18"/>
          <w:szCs w:val="18"/>
        </w:rPr>
        <w:t>/Classe II/CE,</w:t>
      </w:r>
    </w:p>
    <w:p w14:paraId="1377C710" w14:textId="77777777" w:rsidR="00D13139"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00D13139" w:rsidRPr="00637FF6">
        <w:rPr>
          <w:rFonts w:ascii="Arial" w:hAnsi="Arial" w:cs="Arial"/>
          <w:b/>
          <w:bCs/>
          <w:sz w:val="18"/>
          <w:szCs w:val="18"/>
        </w:rPr>
        <w:t>16 m</w:t>
      </w:r>
      <w:r w:rsidR="00096856">
        <w:rPr>
          <w:rFonts w:ascii="Arial" w:hAnsi="Arial" w:cs="Arial"/>
          <w:b/>
          <w:bCs/>
          <w:sz w:val="18"/>
          <w:szCs w:val="18"/>
        </w:rPr>
        <w:t xml:space="preserve"> de biais</w:t>
      </w:r>
      <w:r w:rsidR="00D13139" w:rsidRPr="00637FF6">
        <w:rPr>
          <w:rFonts w:ascii="Arial" w:hAnsi="Arial" w:cs="Arial"/>
          <w:b/>
          <w:bCs/>
          <w:sz w:val="18"/>
          <w:szCs w:val="18"/>
        </w:rPr>
        <w:t>, 9 m</w:t>
      </w:r>
      <w:r w:rsidR="00096856">
        <w:rPr>
          <w:rFonts w:ascii="Arial" w:hAnsi="Arial" w:cs="Arial"/>
          <w:b/>
          <w:bCs/>
          <w:sz w:val="18"/>
          <w:szCs w:val="18"/>
        </w:rPr>
        <w:t xml:space="preserve"> de face</w:t>
      </w:r>
      <w:r w:rsidR="00D13139" w:rsidRPr="00637FF6">
        <w:rPr>
          <w:rFonts w:ascii="Arial" w:hAnsi="Arial" w:cs="Arial"/>
          <w:b/>
          <w:bCs/>
          <w:sz w:val="18"/>
          <w:szCs w:val="18"/>
        </w:rPr>
        <w:t>, 2 m</w:t>
      </w:r>
      <w:r w:rsidR="00096856">
        <w:rPr>
          <w:rFonts w:ascii="Arial" w:hAnsi="Arial" w:cs="Arial"/>
          <w:b/>
          <w:bCs/>
          <w:sz w:val="18"/>
          <w:szCs w:val="18"/>
        </w:rPr>
        <w:t xml:space="preserve"> verticale</w:t>
      </w:r>
    </w:p>
    <w:p w14:paraId="751C62B6" w14:textId="45A896F6" w:rsidR="00AD19E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00D13139" w:rsidRPr="00637FF6">
        <w:rPr>
          <w:rFonts w:ascii="Arial" w:hAnsi="Arial" w:cs="Arial"/>
          <w:b/>
          <w:bCs/>
          <w:sz w:val="18"/>
          <w:szCs w:val="18"/>
        </w:rPr>
        <w:t xml:space="preserve"> 2000W cos φ 1/100</w:t>
      </w:r>
      <w:r w:rsidRPr="00637FF6">
        <w:rPr>
          <w:rFonts w:ascii="Arial" w:hAnsi="Arial" w:cs="Arial"/>
          <w:b/>
          <w:bCs/>
          <w:sz w:val="18"/>
          <w:szCs w:val="18"/>
        </w:rPr>
        <w:t>0VA cos φ 0.5,</w:t>
      </w:r>
      <w:r w:rsidRPr="00637FF6">
        <w:rPr>
          <w:rFonts w:ascii="Arial" w:hAnsi="Arial" w:cs="Arial"/>
          <w:sz w:val="18"/>
          <w:szCs w:val="18"/>
        </w:rPr>
        <w:t xml:space="preserve"> </w:t>
      </w:r>
      <w:r w:rsidR="00D13139" w:rsidRPr="00637FF6">
        <w:rPr>
          <w:rFonts w:ascii="Arial" w:hAnsi="Arial" w:cs="Arial"/>
          <w:b/>
          <w:bCs/>
          <w:sz w:val="18"/>
          <w:szCs w:val="18"/>
        </w:rPr>
        <w:t>LED 250</w:t>
      </w:r>
      <w:r w:rsidRPr="00637FF6">
        <w:rPr>
          <w:rFonts w:ascii="Arial" w:hAnsi="Arial" w:cs="Arial"/>
          <w:b/>
          <w:bCs/>
          <w:sz w:val="18"/>
          <w:szCs w:val="18"/>
        </w:rPr>
        <w:t>W maxi</w:t>
      </w:r>
    </w:p>
    <w:p w14:paraId="5D03DF45" w14:textId="77777777" w:rsidR="009C798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00D13139" w:rsidRPr="00637FF6">
        <w:rPr>
          <w:rFonts w:ascii="Arial" w:hAnsi="Arial" w:cs="Arial"/>
          <w:b/>
          <w:bCs/>
          <w:sz w:val="18"/>
          <w:szCs w:val="18"/>
        </w:rPr>
        <w:t>15 s à 16</w:t>
      </w:r>
      <w:r w:rsidRPr="00637FF6">
        <w:rPr>
          <w:rFonts w:ascii="Arial" w:hAnsi="Arial" w:cs="Arial"/>
          <w:b/>
          <w:bCs/>
          <w:sz w:val="18"/>
          <w:szCs w:val="18"/>
        </w:rPr>
        <w:t xml:space="preserve"> min ou impulsion / </w:t>
      </w:r>
      <w:r w:rsidRPr="00637FF6">
        <w:rPr>
          <w:rFonts w:ascii="Arial" w:hAnsi="Arial" w:cs="Arial"/>
          <w:bCs/>
          <w:sz w:val="18"/>
          <w:szCs w:val="18"/>
        </w:rPr>
        <w:t>Luminosité :</w:t>
      </w:r>
      <w:r w:rsidRPr="00637FF6">
        <w:rPr>
          <w:rFonts w:ascii="Arial" w:hAnsi="Arial" w:cs="Arial"/>
          <w:b/>
          <w:bCs/>
          <w:sz w:val="18"/>
          <w:szCs w:val="18"/>
        </w:rPr>
        <w:t xml:space="preserve"> </w:t>
      </w:r>
      <w:r w:rsidR="00D13139" w:rsidRPr="00637FF6">
        <w:rPr>
          <w:rFonts w:ascii="Arial" w:hAnsi="Arial" w:cs="Arial"/>
          <w:b/>
          <w:bCs/>
          <w:sz w:val="18"/>
          <w:szCs w:val="18"/>
        </w:rPr>
        <w:t>2 à 25</w:t>
      </w:r>
      <w:r w:rsidRPr="00637FF6">
        <w:rPr>
          <w:rFonts w:ascii="Arial" w:hAnsi="Arial" w:cs="Arial"/>
          <w:b/>
          <w:bCs/>
          <w:sz w:val="18"/>
          <w:szCs w:val="18"/>
        </w:rPr>
        <w:t>00 Lux</w:t>
      </w:r>
    </w:p>
    <w:p w14:paraId="29D34CA9" w14:textId="60DC64B9" w:rsidR="00AE6412" w:rsidRDefault="00AE6412" w:rsidP="0030204D">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Escaliers</w:t>
      </w:r>
    </w:p>
    <w:p w14:paraId="0210E7E0" w14:textId="77777777" w:rsidR="0030204D" w:rsidRPr="0030204D" w:rsidRDefault="0030204D" w:rsidP="0030204D">
      <w:pPr>
        <w:autoSpaceDE w:val="0"/>
        <w:autoSpaceDN w:val="0"/>
        <w:adjustRightInd w:val="0"/>
        <w:spacing w:after="0" w:line="240" w:lineRule="auto"/>
        <w:ind w:left="-284" w:right="-284"/>
        <w:rPr>
          <w:rFonts w:ascii="Arial" w:hAnsi="Arial" w:cs="Arial"/>
          <w:bCs/>
          <w:sz w:val="18"/>
          <w:szCs w:val="18"/>
        </w:rPr>
      </w:pPr>
    </w:p>
    <w:p w14:paraId="477F3C23" w14:textId="46A2CFF2" w:rsidR="0030204D" w:rsidRPr="00A955B0" w:rsidRDefault="0030204D" w:rsidP="0030204D">
      <w:pPr>
        <w:spacing w:after="0"/>
        <w:ind w:left="-284" w:right="-425"/>
        <w:jc w:val="both"/>
        <w:rPr>
          <w:rFonts w:ascii="Arial" w:hAnsi="Arial" w:cs="Arial"/>
          <w:b/>
          <w:bCs/>
          <w:color w:val="000000" w:themeColor="text1"/>
          <w:sz w:val="18"/>
          <w:szCs w:val="16"/>
        </w:rPr>
      </w:pPr>
      <w:r>
        <w:rPr>
          <w:rFonts w:ascii="Arial" w:hAnsi="Arial" w:cs="Arial"/>
          <w:b/>
          <w:bCs/>
          <w:color w:val="000000" w:themeColor="text1"/>
          <w:sz w:val="18"/>
          <w:szCs w:val="16"/>
        </w:rPr>
        <w:t>2</w:t>
      </w:r>
      <w:r w:rsidRPr="00A955B0">
        <w:rPr>
          <w:rFonts w:ascii="Arial" w:hAnsi="Arial" w:cs="Arial"/>
          <w:b/>
          <w:bCs/>
          <w:color w:val="000000" w:themeColor="text1"/>
          <w:sz w:val="18"/>
          <w:szCs w:val="16"/>
        </w:rPr>
        <w:t xml:space="preserve">- </w:t>
      </w:r>
      <w:r w:rsidRPr="00A955B0">
        <w:rPr>
          <w:rFonts w:ascii="Arial" w:hAnsi="Arial" w:cs="Arial"/>
          <w:b/>
          <w:bCs/>
          <w:color w:val="000000" w:themeColor="text1"/>
          <w:sz w:val="18"/>
          <w:szCs w:val="20"/>
        </w:rPr>
        <w:t xml:space="preserve">Gestion des </w:t>
      </w:r>
      <w:r>
        <w:rPr>
          <w:rFonts w:ascii="Arial" w:hAnsi="Arial" w:cs="Arial"/>
          <w:b/>
          <w:bCs/>
          <w:color w:val="000000" w:themeColor="text1"/>
          <w:sz w:val="18"/>
          <w:szCs w:val="20"/>
        </w:rPr>
        <w:t>Petits Locaux</w:t>
      </w:r>
      <w:r w:rsidRPr="00A955B0">
        <w:rPr>
          <w:rFonts w:ascii="Arial" w:hAnsi="Arial" w:cs="Arial"/>
          <w:b/>
          <w:bCs/>
          <w:color w:val="000000" w:themeColor="text1"/>
          <w:sz w:val="18"/>
          <w:szCs w:val="20"/>
        </w:rPr>
        <w:t xml:space="preserve">, </w:t>
      </w:r>
      <w:r>
        <w:rPr>
          <w:rFonts w:ascii="Arial" w:hAnsi="Arial" w:cs="Arial"/>
          <w:b/>
          <w:bCs/>
          <w:color w:val="000000" w:themeColor="text1"/>
          <w:sz w:val="18"/>
          <w:szCs w:val="20"/>
        </w:rPr>
        <w:t>Sas, Sanitaires</w:t>
      </w:r>
      <w:r>
        <w:rPr>
          <w:rFonts w:ascii="Arial" w:hAnsi="Arial" w:cs="Arial"/>
          <w:b/>
          <w:bCs/>
          <w:color w:val="000000" w:themeColor="text1"/>
          <w:sz w:val="18"/>
          <w:szCs w:val="16"/>
        </w:rPr>
        <w:t xml:space="preserve"> </w:t>
      </w:r>
      <w:r w:rsidRPr="00A955B0">
        <w:rPr>
          <w:rFonts w:ascii="Arial" w:hAnsi="Arial" w:cs="Arial"/>
          <w:b/>
          <w:bCs/>
          <w:color w:val="000000" w:themeColor="text1"/>
          <w:sz w:val="18"/>
          <w:szCs w:val="16"/>
        </w:rPr>
        <w:t xml:space="preserve">: </w:t>
      </w:r>
    </w:p>
    <w:p w14:paraId="69143697" w14:textId="5D9C279B" w:rsidR="0030204D" w:rsidRDefault="0030204D" w:rsidP="0030204D">
      <w:pPr>
        <w:spacing w:after="0"/>
        <w:ind w:left="-284"/>
        <w:rPr>
          <w:rFonts w:ascii="Arial" w:hAnsi="Arial" w:cs="Arial"/>
          <w:color w:val="FF0000"/>
          <w:sz w:val="18"/>
          <w:szCs w:val="16"/>
        </w:rPr>
      </w:pPr>
      <w:r w:rsidRPr="00325C9B">
        <w:rPr>
          <w:rFonts w:ascii="Arial" w:hAnsi="Arial" w:cs="Arial"/>
          <w:color w:val="FF0000"/>
          <w:sz w:val="18"/>
          <w:szCs w:val="16"/>
        </w:rPr>
        <w:t>Fonctionnement automatique par détecteur de présence et de luminosité</w:t>
      </w:r>
    </w:p>
    <w:p w14:paraId="4AA85E18" w14:textId="77777777" w:rsidR="0030204D" w:rsidRPr="0030204D" w:rsidRDefault="0030204D" w:rsidP="0030204D">
      <w:pPr>
        <w:spacing w:after="0"/>
        <w:ind w:left="-284"/>
        <w:rPr>
          <w:rFonts w:ascii="Arial" w:hAnsi="Arial" w:cs="Arial"/>
          <w:color w:val="FF0000"/>
          <w:sz w:val="18"/>
          <w:szCs w:val="16"/>
        </w:rPr>
      </w:pPr>
    </w:p>
    <w:p w14:paraId="2A30B441" w14:textId="28DF223B" w:rsidR="0050076A" w:rsidRPr="00637FF6" w:rsidRDefault="00AE6412" w:rsidP="00AE6412">
      <w:pPr>
        <w:pStyle w:val="Paragraphedeliste"/>
        <w:ind w:left="-284" w:right="-426"/>
        <w:jc w:val="both"/>
        <w:rPr>
          <w:rFonts w:ascii="Arial" w:hAnsi="Arial" w:cs="Arial"/>
          <w:sz w:val="18"/>
          <w:szCs w:val="18"/>
        </w:rPr>
      </w:pPr>
      <w:r w:rsidRPr="00637FF6">
        <w:rPr>
          <w:rFonts w:ascii="Arial" w:hAnsi="Arial" w:cs="Arial"/>
          <w:noProof/>
          <w:sz w:val="18"/>
          <w:szCs w:val="18"/>
          <w:lang w:eastAsia="fr-FR"/>
        </w:rPr>
        <w:t>Détecteur</w:t>
      </w:r>
      <w:r w:rsidR="0050076A" w:rsidRPr="00637FF6">
        <w:rPr>
          <w:rFonts w:ascii="Arial" w:hAnsi="Arial" w:cs="Arial"/>
          <w:sz w:val="18"/>
          <w:szCs w:val="18"/>
        </w:rPr>
        <w:t xml:space="preserve"> type </w:t>
      </w:r>
      <w:r w:rsidR="0050076A" w:rsidRPr="00637FF6">
        <w:rPr>
          <w:rFonts w:ascii="Arial" w:hAnsi="Arial" w:cs="Arial"/>
          <w:b/>
          <w:sz w:val="18"/>
          <w:szCs w:val="18"/>
        </w:rPr>
        <w:t>PD3N-1C</w:t>
      </w:r>
      <w:r w:rsidR="0050076A" w:rsidRPr="00637FF6">
        <w:rPr>
          <w:rFonts w:ascii="Arial" w:hAnsi="Arial" w:cs="Arial"/>
          <w:sz w:val="18"/>
          <w:szCs w:val="18"/>
        </w:rPr>
        <w:t xml:space="preserve"> en montage plafond (encastré ou saillie suivant la nature du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297FF8AF" w14:textId="17582CD5" w:rsidR="0050076A" w:rsidRPr="00637FF6" w:rsidRDefault="00EC73BC" w:rsidP="00AE6412">
      <w:pPr>
        <w:pStyle w:val="Paragraphedeliste"/>
        <w:ind w:left="-284" w:right="-426"/>
        <w:jc w:val="both"/>
        <w:rPr>
          <w:rFonts w:ascii="Arial" w:hAnsi="Arial" w:cs="Arial"/>
          <w:sz w:val="18"/>
          <w:szCs w:val="18"/>
        </w:rPr>
      </w:pPr>
      <w:r w:rsidRPr="00C90D94">
        <w:rPr>
          <w:rFonts w:ascii="Arial" w:hAnsi="Arial" w:cs="Arial"/>
          <w:noProof/>
          <w:sz w:val="18"/>
          <w:szCs w:val="18"/>
          <w:lang w:eastAsia="fr-FR"/>
        </w:rPr>
        <mc:AlternateContent>
          <mc:Choice Requires="wps">
            <w:drawing>
              <wp:anchor distT="0" distB="0" distL="114300" distR="114300" simplePos="0" relativeHeight="251732480" behindDoc="0" locked="0" layoutInCell="1" allowOverlap="1" wp14:anchorId="109E654D" wp14:editId="5F569F4D">
                <wp:simplePos x="0" y="0"/>
                <wp:positionH relativeFrom="column">
                  <wp:posOffset>4487545</wp:posOffset>
                </wp:positionH>
                <wp:positionV relativeFrom="paragraph">
                  <wp:posOffset>90170</wp:posOffset>
                </wp:positionV>
                <wp:extent cx="99441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9441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A08A9" w14:textId="77777777" w:rsidR="00C90D94" w:rsidRDefault="00C90D94" w:rsidP="00C90D94">
                            <w:pPr>
                              <w:jc w:val="center"/>
                            </w:pPr>
                            <w:r>
                              <w:rPr>
                                <w:rFonts w:ascii="Microsoft Sans Serif" w:hAnsi="Microsoft Sans Serif" w:cs="Microsoft Sans Serif"/>
                                <w:noProof/>
                                <w:sz w:val="17"/>
                                <w:szCs w:val="17"/>
                                <w:lang w:eastAsia="fr-FR"/>
                              </w:rPr>
                              <w:drawing>
                                <wp:inline distT="0" distB="0" distL="0" distR="0" wp14:anchorId="647B1A2D" wp14:editId="61A827EE">
                                  <wp:extent cx="748145" cy="7481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654D" id="Zone de texte 21" o:spid="_x0000_s1030" type="#_x0000_t202" style="position:absolute;left:0;text-align:left;margin-left:353.35pt;margin-top:7.1pt;width:78.3pt;height:62.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e5kgIAAJcFAAAOAAAAZHJzL2Uyb0RvYy54bWysVMtOGzEU3VfqP1jel0nSAE3EBKUgqkoI&#10;UKFC6s7x2GRUj69rO8mEr++xJ69SNlTdzNi+577OfZydt41hS+VDTbbk/aMeZ8pKqmr7VPLvD1cf&#10;PnEWorCVMGRVydcq8PPJ+3dnKzdWA5qTqZRnMGLDeOVKPo/RjYsiyLlqRDgipyyEmnwjIq7+qai8&#10;WMF6Y4pBr3dSrMhXzpNUIeD1shPySbavtZLxVuugIjMlR2wxf33+ztK3mJyJ8ZMXbl7LTRjiH6Jo&#10;RG3hdGfqUkTBFr7+y1RTS0+BdDyS1BSkdS1VzgHZ9HsvsrmfC6dyLiAnuB1N4f+ZlTfLO8/qquSD&#10;PmdWNKjRD1SKVYpF1UbF8A6SVi6Mgb13QMf2M7Uo9vY94DHl3mrfpD+yYpCD7vWOYphiEo+j0XDY&#10;h0RCdDo67g1yCYq9svMhflHUsHQouUcFM7FieR0iAgF0C0m+Apm6uqqNyZfUNerCeLYUqLeJOURo&#10;/IEylq1KfvLxuJcNW0rqnWVjkxmV+2bjLiXeJZhPcW1Uwhj7TWnwlvN8xbeQUtmd/4xOKA1Xb1Hc&#10;4PdRvUW5ywMa2TPZuFNuaks+Z58HbU9Z9XNLme7wIPwg73SM7azNDTPc1n9G1Rpt4ambruDkVY3i&#10;XYsQ74THOKHeWBHxFh9tCOTT5sTZnPzza+8Jjy6HlLMVxrPk4ddCeMWZ+WrR/6P+cJjmOV+Gx6fo&#10;I+YPJbNDiV00F4SOQIsjunxM+Gi2R+2pecQmmSavEAkr4bvkcXu8iN3SwCaSajrNIEywE/Ha3juZ&#10;TCeWU2s+tI/Cu03/phm6oe0gi/GLNu6wSdPSdBFJ17nHE88dqxv+Mf259TebKq2Xw3tG7ffp5DcA&#10;AAD//wMAUEsDBBQABgAIAAAAIQAYQRP54QAAAAoBAAAPAAAAZHJzL2Rvd25yZXYueG1sTI9NT4NA&#10;EIbvJv6HzZh4MXaxVKjI0hjjR+LN0mq8bdkRiOwsYbeA/97xpMeZ98k7z+Sb2XZixMG3jhRcLSIQ&#10;SJUzLdUKduXj5RqED5qM7hyhgm/0sClOT3KdGTfRK47bUAsuIZ9pBU0IfSalrxq02i9cj8TZpxus&#10;DjwOtTSDnrjcdnIZRYm0uiW+0Oge7xusvrZHq+Djon5/8fPTfoqv4/7heSzTN1MqdX42392CCDiH&#10;Pxh+9VkdCnY6uCMZLzoFaZSkjHKwWoJgYJ3EMYgDL+KbFcgil/9fKH4AAAD//wMAUEsBAi0AFAAG&#10;AAgAAAAhALaDOJL+AAAA4QEAABMAAAAAAAAAAAAAAAAAAAAAAFtDb250ZW50X1R5cGVzXS54bWxQ&#10;SwECLQAUAAYACAAAACEAOP0h/9YAAACUAQAACwAAAAAAAAAAAAAAAAAvAQAAX3JlbHMvLnJlbHNQ&#10;SwECLQAUAAYACAAAACEAYXOHuZICAACXBQAADgAAAAAAAAAAAAAAAAAuAgAAZHJzL2Uyb0RvYy54&#10;bWxQSwECLQAUAAYACAAAACEAGEET+eEAAAAKAQAADwAAAAAAAAAAAAAAAADsBAAAZHJzL2Rvd25y&#10;ZXYueG1sUEsFBgAAAAAEAAQA8wAAAPoFAAAAAA==&#10;" fillcolor="white [3201]" stroked="f" strokeweight=".5pt">
                <v:textbox>
                  <w:txbxContent>
                    <w:p w14:paraId="628A08A9" w14:textId="77777777" w:rsidR="00C90D94" w:rsidRDefault="00C90D94" w:rsidP="00C90D94">
                      <w:pPr>
                        <w:jc w:val="center"/>
                      </w:pPr>
                      <w:r>
                        <w:rPr>
                          <w:rFonts w:ascii="Microsoft Sans Serif" w:hAnsi="Microsoft Sans Serif" w:cs="Microsoft Sans Serif"/>
                          <w:noProof/>
                          <w:sz w:val="17"/>
                          <w:szCs w:val="17"/>
                          <w:lang w:eastAsia="fr-FR"/>
                        </w:rPr>
                        <w:drawing>
                          <wp:inline distT="0" distB="0" distL="0" distR="0" wp14:anchorId="647B1A2D" wp14:editId="61A827EE">
                            <wp:extent cx="748145" cy="7481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r w:rsidR="00C90D94" w:rsidRPr="00C90D94">
        <w:rPr>
          <w:rFonts w:ascii="Arial" w:hAnsi="Arial" w:cs="Arial"/>
          <w:noProof/>
          <w:sz w:val="18"/>
          <w:szCs w:val="18"/>
          <w:lang w:eastAsia="fr-FR"/>
        </w:rPr>
        <mc:AlternateContent>
          <mc:Choice Requires="wps">
            <w:drawing>
              <wp:anchor distT="0" distB="0" distL="114300" distR="114300" simplePos="0" relativeHeight="251784704" behindDoc="0" locked="0" layoutInCell="1" allowOverlap="1" wp14:anchorId="672CFDD0" wp14:editId="6FFAEB5A">
                <wp:simplePos x="0" y="0"/>
                <wp:positionH relativeFrom="column">
                  <wp:posOffset>5553710</wp:posOffset>
                </wp:positionH>
                <wp:positionV relativeFrom="paragraph">
                  <wp:posOffset>53340</wp:posOffset>
                </wp:positionV>
                <wp:extent cx="1316990" cy="8578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16990"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0D1C5" w14:textId="77777777" w:rsidR="00C90D94" w:rsidRDefault="00C90D94" w:rsidP="00C90D94">
                            <w:r w:rsidRPr="005F58B4">
                              <w:rPr>
                                <w:noProof/>
                              </w:rPr>
                              <w:drawing>
                                <wp:inline distT="0" distB="0" distL="0" distR="0" wp14:anchorId="1F4C3328" wp14:editId="49534F09">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FDD0" id="Zone de texte 22" o:spid="_x0000_s1031" type="#_x0000_t202" style="position:absolute;left:0;text-align:left;margin-left:437.3pt;margin-top:4.2pt;width:103.7pt;height:67.5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8VkQIAAJgFAAAOAAAAZHJzL2Uyb0RvYy54bWysVEtPGzEQvlfqf7B8L5uEBJKIDUqDqCoh&#10;QIUKqTfHaxOrtse1neyGX9+xd/Mo5ULVy+7Y8803nufFZWM02QgfFNiS9k96lAjLoVL2uaTfH68/&#10;jSkJkdmKabCipFsR6OXs44eL2k3FAFagK+EJktgwrV1JVzG6aVEEvhKGhRNwwqJSgjcs4tE/F5Vn&#10;NbIbXQx6vbOiBl85D1yEgLdXrZLOMr+Ugsc7KYOIRJcU3xbz1+fvMn2L2QWbPnvmVop3z2D/8ArD&#10;lEWne6orFhlZe/UXlVHcQwAZTziYAqRUXOQYMJp+71U0DyvmRI4FkxPcPk3h/9Hy2829J6oq6WBA&#10;iWUGa/QDK0UqQaJooiB4j0mqXZgi9sEhOjafocFi7+4DXqbYG+lN+mNUBPWY7u0+xUhFeDI67Z9N&#10;JqjiqBuPzsfjUaIpDtbOh/hFgCFJKKnHEubMss1NiC10B0nOAmhVXSut8yG1jVhoTzYMC65jfiOS&#10;/4HSltQlPTsd9TKxhWTeMmubaERunM5diryNMEtxq0XCaPtNSExcDvQN34xzYff+MzqhJLp6j2GH&#10;P7zqPcZtHGiRPYONe2OjLPgcfZ60Q8qqn7uUyRaPtTmKO4mxWTa5Y3Ll0s0Sqi32hYd2vILj1wqL&#10;d8NCvGce5wnrjTsi3uFHasDkQydRsgL/8tZ9wmObo5aSGuezpOHXmnlBif5qcQAm/eEwDXQ+DEfn&#10;Azz4Y83yWGPXZgHYEX3cRo5nMeGj3onSg3nCVTJPXlHFLEffJY07cRHbrYGriIv5PINwhB2LN/bB&#10;8USdspxa87F5Yt51/ZuG6BZ2k8ymr9q4xSZLC/N1BKlyjx+y2uUfxz9PSbeq0n45PmfUYaHOfgMA&#10;AP//AwBQSwMEFAAGAAgAAAAhACF5cfThAAAACgEAAA8AAABkcnMvZG93bnJldi54bWxMj0tPwzAQ&#10;hO9I/Adrkbgg6tCkbRTiVAjxkHqj4SFubrwkEfE6it0k/Hu2J7jNakaz3+Tb2XZixMG3jhTcLCIQ&#10;SJUzLdUKXsvH6xSED5qM7hyhgh/0sC3Oz3KdGTfRC477UAsuIZ9pBU0IfSalrxq02i9cj8Telxus&#10;DnwOtTSDnrjcdnIZRWtpdUv8odE93jdYfe+PVsHnVf2x8/PT2xSv4v7heSw376ZU6vJivrsFEXAO&#10;f2E44TM6FMx0cEcyXnQK0k2y5iiLBMTJj9IljzuwSuIVyCKX/ycUvwAAAP//AwBQSwECLQAUAAYA&#10;CAAAACEAtoM4kv4AAADhAQAAEwAAAAAAAAAAAAAAAAAAAAAAW0NvbnRlbnRfVHlwZXNdLnhtbFBL&#10;AQItABQABgAIAAAAIQA4/SH/1gAAAJQBAAALAAAAAAAAAAAAAAAAAC8BAABfcmVscy8ucmVsc1BL&#10;AQItABQABgAIAAAAIQB25a8VkQIAAJgFAAAOAAAAAAAAAAAAAAAAAC4CAABkcnMvZTJvRG9jLnht&#10;bFBLAQItABQABgAIAAAAIQAheXH04QAAAAoBAAAPAAAAAAAAAAAAAAAAAOsEAABkcnMvZG93bnJl&#10;di54bWxQSwUGAAAAAAQABADzAAAA+QUAAAAA&#10;" fillcolor="white [3201]" stroked="f" strokeweight=".5pt">
                <v:textbox>
                  <w:txbxContent>
                    <w:p w14:paraId="0B10D1C5" w14:textId="77777777" w:rsidR="00C90D94" w:rsidRDefault="00C90D94" w:rsidP="00C90D94">
                      <w:r w:rsidRPr="005F58B4">
                        <w:rPr>
                          <w:noProof/>
                        </w:rPr>
                        <w:drawing>
                          <wp:inline distT="0" distB="0" distL="0" distR="0" wp14:anchorId="1F4C3328" wp14:editId="49534F09">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2D740799" w14:textId="77777777"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575450FF" w14:textId="4800D11F"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sidR="00096856">
        <w:rPr>
          <w:rFonts w:ascii="Arial" w:hAnsi="Arial" w:cs="Arial"/>
          <w:b/>
          <w:bCs/>
          <w:sz w:val="18"/>
          <w:szCs w:val="18"/>
        </w:rPr>
        <w:t>de biais</w:t>
      </w:r>
      <w:r w:rsidRPr="00637FF6">
        <w:rPr>
          <w:rFonts w:ascii="Arial" w:hAnsi="Arial" w:cs="Arial"/>
          <w:b/>
          <w:bCs/>
          <w:sz w:val="18"/>
          <w:szCs w:val="18"/>
        </w:rPr>
        <w:t>, Ø6 m de face, Ø4 m</w:t>
      </w:r>
      <w:r w:rsidR="00096856">
        <w:rPr>
          <w:rFonts w:ascii="Arial" w:hAnsi="Arial" w:cs="Arial"/>
          <w:b/>
          <w:bCs/>
          <w:sz w:val="18"/>
          <w:szCs w:val="18"/>
        </w:rPr>
        <w:t xml:space="preserve"> </w:t>
      </w:r>
      <w:r w:rsidR="00B2062E">
        <w:rPr>
          <w:rFonts w:ascii="Arial" w:hAnsi="Arial" w:cs="Arial"/>
          <w:b/>
          <w:bCs/>
          <w:sz w:val="18"/>
          <w:szCs w:val="18"/>
        </w:rPr>
        <w:t>activité assise</w:t>
      </w:r>
    </w:p>
    <w:p w14:paraId="58B42D5D" w14:textId="6DCEF66B"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133D23C0" w14:textId="77777777" w:rsidR="0020165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7EE510DB" w14:textId="7B754076" w:rsidR="004F79E4" w:rsidRPr="0030204D" w:rsidRDefault="00AE6412" w:rsidP="0030204D">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0030204D">
        <w:rPr>
          <w:rFonts w:ascii="Arial" w:hAnsi="Arial" w:cs="Arial"/>
          <w:b/>
          <w:color w:val="00B0F0"/>
          <w:sz w:val="18"/>
          <w:szCs w:val="18"/>
        </w:rPr>
        <w:t xml:space="preserve">Petits Locaux, Sas, Sanitaires </w:t>
      </w:r>
    </w:p>
    <w:p w14:paraId="4B8D8522" w14:textId="77777777" w:rsidR="003C634F" w:rsidRPr="003C634F" w:rsidRDefault="003C634F" w:rsidP="003C634F">
      <w:pPr>
        <w:autoSpaceDE w:val="0"/>
        <w:autoSpaceDN w:val="0"/>
        <w:adjustRightInd w:val="0"/>
        <w:spacing w:after="0" w:line="240" w:lineRule="auto"/>
        <w:ind w:left="-284" w:right="-284"/>
        <w:rPr>
          <w:rFonts w:ascii="Arial" w:hAnsi="Arial" w:cs="Arial"/>
          <w:bCs/>
          <w:sz w:val="18"/>
          <w:szCs w:val="18"/>
        </w:rPr>
      </w:pPr>
    </w:p>
    <w:p w14:paraId="0F3954A7" w14:textId="24E26D0B" w:rsidR="003C634F" w:rsidRDefault="0030204D" w:rsidP="003C634F">
      <w:pPr>
        <w:spacing w:after="0"/>
        <w:ind w:left="-284" w:right="-425"/>
        <w:jc w:val="both"/>
        <w:rPr>
          <w:rFonts w:ascii="Arial" w:hAnsi="Arial" w:cs="Arial"/>
          <w:b/>
          <w:bCs/>
          <w:sz w:val="18"/>
          <w:szCs w:val="18"/>
        </w:rPr>
      </w:pPr>
      <w:r>
        <w:rPr>
          <w:rFonts w:ascii="Arial" w:hAnsi="Arial" w:cs="Arial"/>
          <w:b/>
          <w:bCs/>
          <w:sz w:val="18"/>
          <w:szCs w:val="18"/>
        </w:rPr>
        <w:t>3</w:t>
      </w:r>
      <w:r w:rsidR="007D4E5F" w:rsidRPr="00A955B0">
        <w:rPr>
          <w:rFonts w:ascii="Arial" w:hAnsi="Arial" w:cs="Arial"/>
          <w:b/>
          <w:bCs/>
          <w:sz w:val="18"/>
          <w:szCs w:val="18"/>
        </w:rPr>
        <w:t xml:space="preserve">- </w:t>
      </w:r>
      <w:r w:rsidR="00AE6412" w:rsidRPr="00A955B0">
        <w:rPr>
          <w:rFonts w:ascii="Arial" w:hAnsi="Arial" w:cs="Arial"/>
          <w:b/>
          <w:bCs/>
          <w:sz w:val="18"/>
          <w:szCs w:val="18"/>
        </w:rPr>
        <w:t xml:space="preserve">Gestion </w:t>
      </w:r>
      <w:r>
        <w:rPr>
          <w:rFonts w:ascii="Arial" w:hAnsi="Arial" w:cs="Arial"/>
          <w:b/>
          <w:bCs/>
          <w:sz w:val="18"/>
          <w:szCs w:val="18"/>
        </w:rPr>
        <w:t>du Parking</w:t>
      </w:r>
      <w:r w:rsidR="00CF0AD4">
        <w:rPr>
          <w:rFonts w:ascii="Arial" w:hAnsi="Arial" w:cs="Arial"/>
          <w:b/>
          <w:bCs/>
          <w:sz w:val="18"/>
          <w:szCs w:val="18"/>
        </w:rPr>
        <w:t> :</w:t>
      </w:r>
    </w:p>
    <w:p w14:paraId="7A06161F" w14:textId="49640E6F" w:rsidR="00EF7358" w:rsidRDefault="00EF7358" w:rsidP="00EF7358">
      <w:pPr>
        <w:pStyle w:val="Paragraphedeliste"/>
        <w:spacing w:after="0"/>
        <w:ind w:left="-284" w:right="-426"/>
        <w:jc w:val="both"/>
        <w:rPr>
          <w:rFonts w:ascii="Arial" w:hAnsi="Arial" w:cs="Arial"/>
          <w:color w:val="FF0000"/>
          <w:sz w:val="18"/>
          <w:szCs w:val="18"/>
        </w:rPr>
      </w:pPr>
      <w:r w:rsidRPr="00DB374C">
        <w:rPr>
          <w:rFonts w:ascii="Arial" w:hAnsi="Arial" w:cs="Arial"/>
          <w:color w:val="FF0000"/>
          <w:sz w:val="18"/>
          <w:szCs w:val="18"/>
        </w:rPr>
        <w:t xml:space="preserve">Fonctionnement </w:t>
      </w:r>
      <w:r>
        <w:rPr>
          <w:rFonts w:ascii="Arial" w:hAnsi="Arial" w:cs="Arial"/>
          <w:color w:val="FF0000"/>
          <w:sz w:val="18"/>
          <w:szCs w:val="18"/>
        </w:rPr>
        <w:t>automatique</w:t>
      </w:r>
      <w:r w:rsidRPr="00DB374C">
        <w:rPr>
          <w:rFonts w:ascii="Arial" w:hAnsi="Arial" w:cs="Arial"/>
          <w:color w:val="FF0000"/>
          <w:sz w:val="18"/>
          <w:szCs w:val="18"/>
        </w:rPr>
        <w:t xml:space="preserve"> par détecteur </w:t>
      </w:r>
      <w:r>
        <w:rPr>
          <w:rFonts w:ascii="Arial" w:hAnsi="Arial" w:cs="Arial"/>
          <w:color w:val="FF0000"/>
          <w:sz w:val="18"/>
          <w:szCs w:val="18"/>
        </w:rPr>
        <w:t>de présence</w:t>
      </w:r>
      <w:r w:rsidRPr="00DB374C">
        <w:rPr>
          <w:rFonts w:ascii="Arial" w:hAnsi="Arial" w:cs="Arial"/>
          <w:color w:val="FF0000"/>
          <w:sz w:val="18"/>
          <w:szCs w:val="18"/>
        </w:rPr>
        <w:t xml:space="preserve"> sur luminaires gradables DALI. </w:t>
      </w:r>
      <w:r>
        <w:rPr>
          <w:rFonts w:ascii="Arial" w:hAnsi="Arial" w:cs="Arial"/>
          <w:color w:val="FF0000"/>
          <w:sz w:val="18"/>
          <w:szCs w:val="18"/>
        </w:rPr>
        <w:t xml:space="preserve">Le système de gestion d’éclairage pilotera, par niveau, une surface maximum de 500m² et assurera un abaissement des éclairages aux seuil minimum réglementaire en cas d’inoccupation de la zone.  </w:t>
      </w:r>
      <w:r w:rsidR="00302075">
        <w:rPr>
          <w:rFonts w:ascii="Arial" w:hAnsi="Arial" w:cs="Arial"/>
          <w:color w:val="FF0000"/>
          <w:sz w:val="18"/>
          <w:szCs w:val="18"/>
        </w:rPr>
        <w:t xml:space="preserve">L’éclairage de chaque niveau pourra-t-être </w:t>
      </w:r>
      <w:r w:rsidR="00C80372">
        <w:rPr>
          <w:rFonts w:ascii="Arial" w:hAnsi="Arial" w:cs="Arial"/>
          <w:color w:val="FF0000"/>
          <w:sz w:val="18"/>
          <w:szCs w:val="18"/>
        </w:rPr>
        <w:t>forcé</w:t>
      </w:r>
      <w:r w:rsidR="00302075">
        <w:rPr>
          <w:rFonts w:ascii="Arial" w:hAnsi="Arial" w:cs="Arial"/>
          <w:color w:val="FF0000"/>
          <w:sz w:val="18"/>
          <w:szCs w:val="18"/>
        </w:rPr>
        <w:t xml:space="preserve"> depuis la loge gardien à l’allumage et à l’extinction.  </w:t>
      </w:r>
    </w:p>
    <w:p w14:paraId="743072CE" w14:textId="77777777" w:rsidR="00EF7358" w:rsidRPr="00EF7358" w:rsidRDefault="00EF7358" w:rsidP="00EF7358">
      <w:pPr>
        <w:pStyle w:val="Paragraphedeliste"/>
        <w:spacing w:after="0"/>
        <w:ind w:left="-284" w:right="-426"/>
        <w:jc w:val="both"/>
        <w:rPr>
          <w:rFonts w:ascii="Arial" w:hAnsi="Arial" w:cs="Arial"/>
          <w:color w:val="FF0000"/>
          <w:sz w:val="18"/>
          <w:szCs w:val="18"/>
        </w:rPr>
      </w:pPr>
    </w:p>
    <w:p w14:paraId="6FAC23CC" w14:textId="12E27195" w:rsidR="00EF7358" w:rsidRPr="00325C9B" w:rsidRDefault="00EF7358" w:rsidP="00EF7358">
      <w:pPr>
        <w:ind w:left="-284" w:right="-426"/>
        <w:jc w:val="both"/>
        <w:rPr>
          <w:rFonts w:ascii="Arial" w:hAnsi="Arial" w:cs="Arial"/>
          <w:sz w:val="18"/>
          <w:szCs w:val="18"/>
        </w:rPr>
      </w:pPr>
      <w:r w:rsidRPr="00DB374C">
        <w:rPr>
          <w:rFonts w:ascii="Arial" w:hAnsi="Arial" w:cs="Arial"/>
          <w:noProof/>
          <w:sz w:val="18"/>
          <w:lang w:eastAsia="fr-FR"/>
        </w:rPr>
        <w:t>Détecteur</w:t>
      </w:r>
      <w:r w:rsidRPr="00325C9B">
        <w:rPr>
          <w:rFonts w:ascii="Arial" w:hAnsi="Arial" w:cs="Arial"/>
          <w:sz w:val="18"/>
          <w:szCs w:val="18"/>
        </w:rPr>
        <w:t xml:space="preserve"> type </w:t>
      </w:r>
      <w:r w:rsidRPr="00325C9B">
        <w:rPr>
          <w:rFonts w:ascii="Arial" w:hAnsi="Arial" w:cs="Arial"/>
          <w:b/>
          <w:sz w:val="18"/>
          <w:szCs w:val="18"/>
        </w:rPr>
        <w:t xml:space="preserve">PD4-M-DALI/DSI + Esclaves </w:t>
      </w:r>
      <w:r w:rsidRPr="00325C9B">
        <w:rPr>
          <w:rFonts w:ascii="Arial" w:hAnsi="Arial" w:cs="Arial"/>
          <w:sz w:val="18"/>
          <w:szCs w:val="18"/>
        </w:rPr>
        <w:t xml:space="preserve">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39E62DAA" w14:textId="142C14AF" w:rsidR="00EF7358" w:rsidRPr="00325C9B" w:rsidRDefault="00EC73BC" w:rsidP="00EF7358">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noProof/>
          <w:sz w:val="18"/>
          <w:szCs w:val="20"/>
          <w:lang w:eastAsia="fr-FR"/>
        </w:rPr>
        <mc:AlternateContent>
          <mc:Choice Requires="wps">
            <w:drawing>
              <wp:anchor distT="0" distB="0" distL="114300" distR="114300" simplePos="0" relativeHeight="251645440" behindDoc="0" locked="0" layoutInCell="1" allowOverlap="1" wp14:anchorId="6B9FD253" wp14:editId="3AFA3B2E">
                <wp:simplePos x="0" y="0"/>
                <wp:positionH relativeFrom="column">
                  <wp:posOffset>5460365</wp:posOffset>
                </wp:positionH>
                <wp:positionV relativeFrom="paragraph">
                  <wp:posOffset>10795</wp:posOffset>
                </wp:positionV>
                <wp:extent cx="1466850" cy="7480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466850" cy="748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B6B48" w14:textId="1CF8B46F" w:rsidR="00EF7358" w:rsidRDefault="00EC73BC" w:rsidP="00EF7358">
                            <w:r w:rsidRPr="005F58B4">
                              <w:rPr>
                                <w:noProof/>
                              </w:rPr>
                              <w:drawing>
                                <wp:inline distT="0" distB="0" distL="0" distR="0" wp14:anchorId="0C2ECD0F" wp14:editId="4D48455E">
                                  <wp:extent cx="1277620" cy="629285"/>
                                  <wp:effectExtent l="0" t="0" r="0" b="0"/>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FD253" id="Zone de texte 13" o:spid="_x0000_s1032" type="#_x0000_t202" style="position:absolute;left:0;text-align:left;margin-left:429.95pt;margin-top:.85pt;width:115.5pt;height:5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kSkQIAAJgFAAAOAAAAZHJzL2Uyb0RvYy54bWysVMtOGzEU3VfqP1jel0kghDRiglIQVSUE&#10;qFAhded4bDKqx9e1nWTSr++xJ69SNlTdzNi+577OfZxftI1hS+VDTbbk/aMeZ8pKqmr7XPJvj9cf&#10;RpyFKGwlDFlV8rUK/GLy/t35yo3VMc3JVMozGLFhvHIln8foxkUR5Fw1IhyRUxZCTb4REVf/XFRe&#10;rGC9McVxrzcsVuQr50mqEPB61Qn5JNvXWsl4p3VQkZmSI7aYvz5/Z+lbTM7F+NkLN6/lJgzxD1E0&#10;orZwujN1JaJgC1//ZaqppadAOh5JagrSupYq54Bs+r0X2TzMhVM5F5AT3I6m8P/MytvlvWd1hdqd&#10;cGZFgxp9R6VYpVhUbVQM7yBp5cIY2AcHdGw/UQuF7XvAY8q91b5Jf2TFIAfd6x3FMMVkUhoMh6NT&#10;iCRkZ4NR7yTXoNhrOx/iZ0UNS4eSe5QwMyuWNyEiEkC3kOQskKmr69qYfEltoy6NZ0uBgpuYY4TG&#10;Hyhj2arkwxOEkZQsJfXOsrHpReXG2bhLmXcZ5lNcG5Uwxn5VGsTlRF/xLaRUduc/oxNKw9VbFDf4&#10;fVRvUe7ygEb2TDbulJvaks/Z50nbU1b92FKmOzwIP8g7HWM7a3PHDLcNMKNqjb7w1I1XcPK6RvFu&#10;RIj3wmOeUG/siHiHjzYE8mlz4mxO/tdr7wmPNoeUsxXms+Th50J4xZn5YjEAH/uDQRrofBmcnh3j&#10;4g8ls0OJXTSXhI7oYxs5mY8JH832qD01T1gl0+QVImElfJc8bo+XsdsaWEVSTacZhBF2It7YByeT&#10;6cRyas3H9kl4t+nfNES3tJ1kMX7Rxh02aVqaLiLpOvd44rljdcM/xj+3/mZVpf1yeM+o/UKd/AYA&#10;AP//AwBQSwMEFAAGAAgAAAAhAEX3rMPgAAAACgEAAA8AAABkcnMvZG93bnJldi54bWxMj0tPwzAQ&#10;hO9I/AdrkbggapcqtAlxKoR4SNxoeIibGy9JRLyOYjcJ/57tCW67O6PZb/Lt7Dox4hBaTxqWCwUC&#10;qfK2pVrDa/lwuQERoiFrOk+o4QcDbIvTk9xk1k/0guMu1oJDKGRGQxNjn0kZqgadCQvfI7H25Qdn&#10;Iq9DLe1gJg53nbxS6lo60xJ/aEyPdw1W37uD0/B5UX88h/nxbVolq/7+aSzX77bU+vxsvr0BEXGO&#10;f2Y44jM6FMy09weyQXQaNkmaspWFNYijrlLFhz1PyzQBWeTyf4XiFwAA//8DAFBLAQItABQABgAI&#10;AAAAIQC2gziS/gAAAOEBAAATAAAAAAAAAAAAAAAAAAAAAABbQ29udGVudF9UeXBlc10ueG1sUEsB&#10;Ai0AFAAGAAgAAAAhADj9If/WAAAAlAEAAAsAAAAAAAAAAAAAAAAALwEAAF9yZWxzLy5yZWxzUEsB&#10;Ai0AFAAGAAgAAAAhAEBPuRKRAgAAmAUAAA4AAAAAAAAAAAAAAAAALgIAAGRycy9lMm9Eb2MueG1s&#10;UEsBAi0AFAAGAAgAAAAhAEX3rMPgAAAACgEAAA8AAAAAAAAAAAAAAAAA6wQAAGRycy9kb3ducmV2&#10;LnhtbFBLBQYAAAAABAAEAPMAAAD4BQAAAAA=&#10;" fillcolor="white [3201]" stroked="f" strokeweight=".5pt">
                <v:textbox>
                  <w:txbxContent>
                    <w:p w14:paraId="2F5B6B48" w14:textId="1CF8B46F" w:rsidR="00EF7358" w:rsidRDefault="00EC73BC" w:rsidP="00EF7358">
                      <w:r w:rsidRPr="005F58B4">
                        <w:rPr>
                          <w:noProof/>
                        </w:rPr>
                        <w:drawing>
                          <wp:inline distT="0" distB="0" distL="0" distR="0" wp14:anchorId="0C2ECD0F" wp14:editId="4D48455E">
                            <wp:extent cx="1277620" cy="629285"/>
                            <wp:effectExtent l="0" t="0" r="0" b="0"/>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00EF7358" w:rsidRPr="00325C9B">
        <w:rPr>
          <w:rFonts w:ascii="Arial" w:hAnsi="Arial" w:cs="Arial"/>
          <w:sz w:val="18"/>
          <w:szCs w:val="18"/>
        </w:rPr>
        <w:t>Indice de protection :</w:t>
      </w:r>
      <w:r w:rsidR="00EF7358" w:rsidRPr="00325C9B">
        <w:rPr>
          <w:rFonts w:ascii="Arial" w:hAnsi="Arial" w:cs="Arial"/>
          <w:b/>
          <w:bCs/>
          <w:sz w:val="18"/>
          <w:szCs w:val="18"/>
        </w:rPr>
        <w:t xml:space="preserve"> AP : IP</w:t>
      </w:r>
      <w:r w:rsidR="000B2C51">
        <w:rPr>
          <w:rFonts w:ascii="Arial" w:hAnsi="Arial" w:cs="Arial"/>
          <w:b/>
          <w:bCs/>
          <w:sz w:val="18"/>
          <w:szCs w:val="18"/>
        </w:rPr>
        <w:t>54 avec socle</w:t>
      </w:r>
      <w:r w:rsidR="00EF7358" w:rsidRPr="00325C9B">
        <w:rPr>
          <w:rFonts w:ascii="Arial" w:hAnsi="Arial" w:cs="Arial"/>
          <w:b/>
          <w:bCs/>
          <w:sz w:val="18"/>
          <w:szCs w:val="18"/>
        </w:rPr>
        <w:t>/Classe II/CE,</w:t>
      </w:r>
    </w:p>
    <w:p w14:paraId="4E72A39B" w14:textId="46261A2F" w:rsidR="00EF7358" w:rsidRDefault="00EF7358" w:rsidP="00EF7358">
      <w:pPr>
        <w:autoSpaceDE w:val="0"/>
        <w:autoSpaceDN w:val="0"/>
        <w:adjustRightInd w:val="0"/>
        <w:spacing w:after="0" w:line="240" w:lineRule="auto"/>
        <w:ind w:left="-284" w:right="-426"/>
        <w:jc w:val="both"/>
        <w:rPr>
          <w:rFonts w:ascii="Arial" w:hAnsi="Arial" w:cs="Arial"/>
          <w:b/>
          <w:bCs/>
          <w:sz w:val="18"/>
          <w:szCs w:val="18"/>
        </w:rPr>
      </w:pPr>
      <w:r w:rsidRPr="00DB374C">
        <w:rPr>
          <w:rFonts w:ascii="Arial" w:hAnsi="Arial" w:cs="Arial"/>
          <w:noProof/>
          <w:sz w:val="18"/>
          <w:lang w:eastAsia="fr-FR"/>
        </w:rPr>
        <mc:AlternateContent>
          <mc:Choice Requires="wps">
            <w:drawing>
              <wp:anchor distT="0" distB="0" distL="114300" distR="114300" simplePos="0" relativeHeight="251663360" behindDoc="0" locked="0" layoutInCell="1" allowOverlap="1" wp14:anchorId="670520CD" wp14:editId="1A46A27C">
                <wp:simplePos x="0" y="0"/>
                <wp:positionH relativeFrom="column">
                  <wp:posOffset>4566950</wp:posOffset>
                </wp:positionH>
                <wp:positionV relativeFrom="paragraph">
                  <wp:posOffset>4445</wp:posOffset>
                </wp:positionV>
                <wp:extent cx="894715" cy="528452"/>
                <wp:effectExtent l="0" t="0" r="635" b="5080"/>
                <wp:wrapNone/>
                <wp:docPr id="16" name="Zone de texte 16"/>
                <wp:cNvGraphicFramePr/>
                <a:graphic xmlns:a="http://schemas.openxmlformats.org/drawingml/2006/main">
                  <a:graphicData uri="http://schemas.microsoft.com/office/word/2010/wordprocessingShape">
                    <wps:wsp>
                      <wps:cNvSpPr txBox="1"/>
                      <wps:spPr>
                        <a:xfrm>
                          <a:off x="0" y="0"/>
                          <a:ext cx="894715" cy="5284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CBCC4" w14:textId="27350DB3" w:rsidR="00EF7358" w:rsidRDefault="00EF7358" w:rsidP="00EF7358">
                            <w:pPr>
                              <w:jc w:val="center"/>
                            </w:pPr>
                            <w:r>
                              <w:rPr>
                                <w:noProof/>
                              </w:rPr>
                              <w:drawing>
                                <wp:inline distT="0" distB="0" distL="0" distR="0" wp14:anchorId="395B6006" wp14:editId="1BF0757A">
                                  <wp:extent cx="605642" cy="384863"/>
                                  <wp:effectExtent l="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617370" cy="3923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20CD" id="Zone de texte 16" o:spid="_x0000_s1033" type="#_x0000_t202" style="position:absolute;left:0;text-align:left;margin-left:359.6pt;margin-top:.35pt;width:70.4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AGkwIAAJcFAAAOAAAAZHJzL2Uyb0RvYy54bWysVEtv2zAMvg/YfxB0X51kSR9BnSJL0WFA&#10;0RZrhwK7KbKUCJNETVJiZ79+lGwnWddLh11sSvxIih8fl1eN0WQrfFBgSzo8GVAiLIdK2VVJvz3d&#10;fDinJERmK6bBipLuRKBXs/fvLms3FSNYg66EJ+jEhmntSrqO0U2LIvC1MCycgBMWlRK8YRGPflVU&#10;ntXo3ehiNBicFjX4ynngIgS8vW6VdJb9Syl4vJcyiEh0SfFtMX99/i7Tt5hdsunKM7dWvHsG+4dX&#10;GKYsBt27umaRkY1Xf7kyinsIIOMJB1OAlIqLnANmMxy8yOZxzZzIuSA5we1pCv/PLb/bPniiKqzd&#10;KSWWGazRd6wUqQSJoomC4D2SVLswReyjQ3RsPkGDBv19wMuUeyO9SX/MiqAe6d7tKUZXhOPl+cX4&#10;bDihhKNqMjofT0bJS3Ewdj7EzwIMSUJJPVYwE8u2tyG20B6SYgXQqrpRWudD6hqx0J5sGdZbx/xE&#10;dP4HSltSl/T042SQHVtI5q1nbZMbkfumC5cSbxPMUtxpkTDafhUSect5vhKbcS7sPn5GJ5TEUG8x&#10;7PCHV73FuM0DLXJksHFvbJQFn7PPg3agrPrRUyZbPNbmKO8kxmbZ5IY56+u/hGqHbeGhna7g+I3C&#10;4t2yEB+Yx3HCTsAVEe/xIzUg+dBJlKzB/3rtPuGxy1FLSY3jWdLwc8O8oER/sdj/F8PxOM1zPown&#10;ZyM8+GPN8lhjN2YB2BFDXEaOZzHho+5F6cE84yaZp6ioYpZj7JLGXlzEdmngJuJiPs8gnGDH4q19&#10;dDy5Tiyn1nxqnpl3Xf+mGbqDfpDZ9EUbt9hkaWG+iSBV7vHEc8tqxz9Of56SblOl9XJ8zqjDPp39&#10;BgAA//8DAFBLAwQUAAYACAAAACEAJ9V/td4AAAAHAQAADwAAAGRycy9kb3ducmV2LnhtbEyOS0/D&#10;MBCE70j9D9ZW4oKok0b0EeJUCPGQuLXhIW5uvCQR8TqK3ST8e5YTvc1oRjNftptsKwbsfeNIQbyI&#10;QCCVzjRUKXgtHq83IHzQZHTrCBX8oIddPrvIdGrcSHscDqESPEI+1QrqELpUSl/WaLVfuA6Jsy/X&#10;Wx3Y9pU0vR553LZyGUUraXVD/FDrDu9rLL8PJ6vg86r6ePHT09uY3CTdw/NQrN9NodTlfLq7BRFw&#10;Cv9l+MNndMiZ6ehOZLxoFazj7ZKrLEBwvFlFMYgji2QLMs/kOX/+CwAA//8DAFBLAQItABQABgAI&#10;AAAAIQC2gziS/gAAAOEBAAATAAAAAAAAAAAAAAAAAAAAAABbQ29udGVudF9UeXBlc10ueG1sUEsB&#10;Ai0AFAAGAAgAAAAhADj9If/WAAAAlAEAAAsAAAAAAAAAAAAAAAAALwEAAF9yZWxzLy5yZWxzUEsB&#10;Ai0AFAAGAAgAAAAhAI2MkAaTAgAAlwUAAA4AAAAAAAAAAAAAAAAALgIAAGRycy9lMm9Eb2MueG1s&#10;UEsBAi0AFAAGAAgAAAAhACfVf7XeAAAABwEAAA8AAAAAAAAAAAAAAAAA7QQAAGRycy9kb3ducmV2&#10;LnhtbFBLBQYAAAAABAAEAPMAAAD4BQAAAAA=&#10;" fillcolor="white [3201]" stroked="f" strokeweight=".5pt">
                <v:textbox>
                  <w:txbxContent>
                    <w:p w14:paraId="53FCBCC4" w14:textId="27350DB3" w:rsidR="00EF7358" w:rsidRDefault="00EF7358" w:rsidP="00EF7358">
                      <w:pPr>
                        <w:jc w:val="center"/>
                      </w:pPr>
                      <w:r>
                        <w:rPr>
                          <w:noProof/>
                        </w:rPr>
                        <w:drawing>
                          <wp:inline distT="0" distB="0" distL="0" distR="0" wp14:anchorId="395B6006" wp14:editId="1BF0757A">
                            <wp:extent cx="605642" cy="384863"/>
                            <wp:effectExtent l="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617370" cy="392316"/>
                                    </a:xfrm>
                                    <a:prstGeom prst="rect">
                                      <a:avLst/>
                                    </a:prstGeom>
                                  </pic:spPr>
                                </pic:pic>
                              </a:graphicData>
                            </a:graphic>
                          </wp:inline>
                        </w:drawing>
                      </w:r>
                    </w:p>
                  </w:txbxContent>
                </v:textbox>
              </v:shape>
            </w:pict>
          </mc:Fallback>
        </mc:AlternateContent>
      </w: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Pr>
          <w:rFonts w:ascii="Arial" w:hAnsi="Arial" w:cs="Arial"/>
          <w:b/>
          <w:bCs/>
          <w:sz w:val="18"/>
          <w:szCs w:val="18"/>
        </w:rPr>
        <w:t>de biais</w:t>
      </w:r>
      <w:r w:rsidRPr="00325C9B">
        <w:rPr>
          <w:rFonts w:ascii="Arial" w:hAnsi="Arial" w:cs="Arial"/>
          <w:b/>
          <w:bCs/>
          <w:sz w:val="18"/>
          <w:szCs w:val="18"/>
        </w:rPr>
        <w:t xml:space="preserve">, Ø8 m de face, Ø6.40 m </w:t>
      </w:r>
      <w:r>
        <w:rPr>
          <w:rFonts w:ascii="Arial" w:hAnsi="Arial" w:cs="Arial"/>
          <w:b/>
          <w:bCs/>
          <w:sz w:val="18"/>
          <w:szCs w:val="18"/>
        </w:rPr>
        <w:t>activité assise</w:t>
      </w:r>
    </w:p>
    <w:p w14:paraId="1EFB4AC6" w14:textId="77777777" w:rsidR="00EF7358" w:rsidRPr="00325C9B" w:rsidRDefault="00EF7358" w:rsidP="00EF7358">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29706320" w14:textId="2C0F8E86" w:rsidR="00EF7358" w:rsidRPr="00637FF6" w:rsidRDefault="00EF7358" w:rsidP="00EF7358">
      <w:pPr>
        <w:tabs>
          <w:tab w:val="left" w:pos="7122"/>
          <w:tab w:val="left" w:pos="7230"/>
        </w:tabs>
        <w:autoSpaceDE w:val="0"/>
        <w:autoSpaceDN w:val="0"/>
        <w:adjustRightInd w:val="0"/>
        <w:spacing w:after="0"/>
        <w:ind w:left="-284" w:right="-426"/>
        <w:jc w:val="both"/>
        <w:rPr>
          <w:rFonts w:ascii="Arial" w:hAnsi="Arial" w:cs="Arial"/>
          <w:b/>
          <w:bCs/>
          <w:sz w:val="18"/>
          <w:szCs w:val="18"/>
        </w:rPr>
      </w:pPr>
      <w:r>
        <w:rPr>
          <w:rFonts w:ascii="Arial" w:hAnsi="Arial" w:cs="Arial"/>
          <w:b/>
          <w:bCs/>
          <w:sz w:val="18"/>
          <w:szCs w:val="18"/>
        </w:rPr>
        <w:t>Fonction balisage à 10 ou 20%</w:t>
      </w:r>
      <w:r w:rsidR="000B2C51">
        <w:rPr>
          <w:rFonts w:ascii="Arial" w:hAnsi="Arial" w:cs="Arial"/>
          <w:b/>
          <w:bCs/>
          <w:sz w:val="18"/>
          <w:szCs w:val="18"/>
        </w:rPr>
        <w:t xml:space="preserve"> en cas d’inoccupation</w:t>
      </w:r>
      <w:r w:rsidRPr="00637FF6">
        <w:rPr>
          <w:rFonts w:ascii="Arial" w:hAnsi="Arial" w:cs="Arial"/>
          <w:b/>
          <w:bCs/>
          <w:sz w:val="18"/>
          <w:szCs w:val="18"/>
        </w:rPr>
        <w:t xml:space="preserve"> / 50 </w:t>
      </w:r>
      <w:r>
        <w:rPr>
          <w:rFonts w:ascii="Arial" w:hAnsi="Arial" w:cs="Arial"/>
          <w:b/>
          <w:bCs/>
          <w:sz w:val="18"/>
          <w:szCs w:val="18"/>
        </w:rPr>
        <w:t>Drivers</w:t>
      </w:r>
      <w:r w:rsidRPr="00637FF6">
        <w:rPr>
          <w:rFonts w:ascii="Arial" w:hAnsi="Arial" w:cs="Arial"/>
          <w:b/>
          <w:bCs/>
          <w:sz w:val="18"/>
          <w:szCs w:val="18"/>
        </w:rPr>
        <w:t xml:space="preserve"> numériques DALI </w:t>
      </w:r>
    </w:p>
    <w:p w14:paraId="0800F7D2" w14:textId="542065F1" w:rsidR="00EF5C07" w:rsidRPr="000B2C51" w:rsidRDefault="00EF7358" w:rsidP="000B2C51">
      <w:pPr>
        <w:tabs>
          <w:tab w:val="left" w:pos="7122"/>
          <w:tab w:val="left" w:pos="7230"/>
        </w:tabs>
        <w:autoSpaceDE w:val="0"/>
        <w:autoSpaceDN w:val="0"/>
        <w:adjustRightInd w:val="0"/>
        <w:spacing w:after="0"/>
        <w:ind w:left="-284" w:right="-426"/>
        <w:jc w:val="both"/>
        <w:rPr>
          <w:rFonts w:ascii="Arial" w:hAnsi="Arial" w:cs="Arial"/>
          <w:b/>
          <w:bCs/>
          <w:sz w:val="18"/>
          <w:szCs w:val="18"/>
        </w:rPr>
      </w:pPr>
      <w:r w:rsidRPr="00DB374C">
        <w:rPr>
          <w:rFonts w:ascii="Arial" w:hAnsi="Arial" w:cs="Arial"/>
          <w:bCs/>
          <w:color w:val="000000" w:themeColor="text1"/>
          <w:sz w:val="18"/>
          <w:szCs w:val="18"/>
        </w:rPr>
        <w:t xml:space="preserve">Applications : </w:t>
      </w:r>
      <w:r>
        <w:rPr>
          <w:rFonts w:ascii="Arial" w:hAnsi="Arial" w:cs="Arial"/>
          <w:b/>
          <w:color w:val="00B0F0"/>
          <w:sz w:val="18"/>
          <w:szCs w:val="16"/>
        </w:rPr>
        <w:t xml:space="preserve">Circulations parking, Places de Stationnement </w:t>
      </w:r>
    </w:p>
    <w:sectPr w:rsidR="00EF5C07" w:rsidRPr="000B2C51" w:rsidSect="00390457">
      <w:headerReference w:type="default" r:id="rId15"/>
      <w:pgSz w:w="11906" w:h="16838"/>
      <w:pgMar w:top="1135" w:right="1133"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0ADD" w14:textId="77777777" w:rsidR="00B44AC5" w:rsidRDefault="00B44AC5" w:rsidP="00360CDB">
      <w:pPr>
        <w:spacing w:after="0" w:line="240" w:lineRule="auto"/>
      </w:pPr>
      <w:r>
        <w:separator/>
      </w:r>
    </w:p>
  </w:endnote>
  <w:endnote w:type="continuationSeparator" w:id="0">
    <w:p w14:paraId="5E20883E" w14:textId="77777777" w:rsidR="00B44AC5" w:rsidRDefault="00B44AC5"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0F6F" w14:textId="77777777" w:rsidR="00B44AC5" w:rsidRDefault="00B44AC5" w:rsidP="00360CDB">
      <w:pPr>
        <w:spacing w:after="0" w:line="240" w:lineRule="auto"/>
      </w:pPr>
      <w:r>
        <w:separator/>
      </w:r>
    </w:p>
  </w:footnote>
  <w:footnote w:type="continuationSeparator" w:id="0">
    <w:p w14:paraId="0F0FCDBC" w14:textId="77777777" w:rsidR="00B44AC5" w:rsidRDefault="00B44AC5"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4B9" w14:textId="73C18689"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30204D">
      <w:rPr>
        <w:rFonts w:ascii="Arial" w:hAnsi="Arial" w:cs="Arial"/>
        <w:b/>
        <w:sz w:val="28"/>
        <w:szCs w:val="20"/>
      </w:rPr>
      <w:t xml:space="preserve">PARKING </w:t>
    </w:r>
    <w:r w:rsidR="00236EEA">
      <w:rPr>
        <w:rFonts w:ascii="Arial" w:hAnsi="Arial" w:cs="Arial"/>
        <w:b/>
        <w:sz w:val="28"/>
        <w:szCs w:val="20"/>
      </w:rPr>
      <w:t>-</w:t>
    </w:r>
    <w:r w:rsidR="0030204D">
      <w:rPr>
        <w:rFonts w:ascii="Arial" w:hAnsi="Arial" w:cs="Arial"/>
        <w:b/>
        <w:sz w:val="28"/>
        <w:szCs w:val="20"/>
      </w:rPr>
      <w:t xml:space="preserve"> </w:t>
    </w:r>
    <w:r w:rsidR="00236EEA">
      <w:rPr>
        <w:rFonts w:ascii="Arial" w:hAnsi="Arial" w:cs="Arial"/>
        <w:b/>
        <w:sz w:val="28"/>
        <w:szCs w:val="20"/>
      </w:rPr>
      <w:t>Solution</w:t>
    </w:r>
    <w:r w:rsidR="00995D08">
      <w:rPr>
        <w:rFonts w:ascii="Arial" w:hAnsi="Arial" w:cs="Arial"/>
        <w:b/>
        <w:sz w:val="28"/>
        <w:szCs w:val="20"/>
      </w:rPr>
      <w:t>s</w:t>
    </w:r>
    <w:r w:rsidR="00236EEA">
      <w:rPr>
        <w:rFonts w:ascii="Arial" w:hAnsi="Arial" w:cs="Arial"/>
        <w:b/>
        <w:sz w:val="28"/>
        <w:szCs w:val="20"/>
      </w:rPr>
      <w:t xml:space="preserve"> « AUTONOME</w:t>
    </w:r>
    <w:r w:rsidR="00995D08">
      <w:rPr>
        <w:rFonts w:ascii="Arial" w:hAnsi="Arial" w:cs="Arial"/>
        <w:b/>
        <w:sz w:val="28"/>
        <w:szCs w:val="20"/>
      </w:rPr>
      <w:t>S</w:t>
    </w:r>
    <w:r w:rsidR="00236EEA">
      <w:rPr>
        <w:rFonts w:ascii="Arial" w:hAnsi="Arial" w:cs="Arial"/>
        <w:b/>
        <w:sz w:val="28"/>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2E6"/>
    <w:multiLevelType w:val="multilevel"/>
    <w:tmpl w:val="45A06322"/>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1"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2"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A5386D"/>
    <w:multiLevelType w:val="multilevel"/>
    <w:tmpl w:val="C0D4328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4"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F2688"/>
    <w:multiLevelType w:val="multilevel"/>
    <w:tmpl w:val="AEBC103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6" w15:restartNumberingAfterBreak="0">
    <w:nsid w:val="29AB34E9"/>
    <w:multiLevelType w:val="hybridMultilevel"/>
    <w:tmpl w:val="DF905738"/>
    <w:lvl w:ilvl="0" w:tplc="74E859D0">
      <w:start w:val="2"/>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352634"/>
    <w:multiLevelType w:val="multilevel"/>
    <w:tmpl w:val="C1962468"/>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8" w15:restartNumberingAfterBreak="0">
    <w:nsid w:val="31AE1304"/>
    <w:multiLevelType w:val="multilevel"/>
    <w:tmpl w:val="567C4C72"/>
    <w:lvl w:ilvl="0">
      <w:start w:val="1"/>
      <w:numFmt w:val="decimal"/>
      <w:lvlText w:val="%1."/>
      <w:lvlJc w:val="left"/>
      <w:pPr>
        <w:ind w:left="510" w:hanging="510"/>
      </w:pPr>
      <w:rPr>
        <w:rFonts w:hint="default"/>
      </w:rPr>
    </w:lvl>
    <w:lvl w:ilvl="1">
      <w:start w:val="1"/>
      <w:numFmt w:val="decimal"/>
      <w:lvlText w:val="%1.%2."/>
      <w:lvlJc w:val="left"/>
      <w:pPr>
        <w:ind w:left="368" w:hanging="51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9"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0"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0"/>
  </w:num>
  <w:num w:numId="5">
    <w:abstractNumId w:val="5"/>
  </w:num>
  <w:num w:numId="6">
    <w:abstractNumId w:val="0"/>
  </w:num>
  <w:num w:numId="7">
    <w:abstractNumId w:val="3"/>
  </w:num>
  <w:num w:numId="8">
    <w:abstractNumId w:val="8"/>
  </w:num>
  <w:num w:numId="9">
    <w:abstractNumId w:val="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308"/>
    <w:rsid w:val="0001390C"/>
    <w:rsid w:val="000270D5"/>
    <w:rsid w:val="00036EBF"/>
    <w:rsid w:val="00037E36"/>
    <w:rsid w:val="00076358"/>
    <w:rsid w:val="0008695F"/>
    <w:rsid w:val="00094834"/>
    <w:rsid w:val="00096856"/>
    <w:rsid w:val="000B2C51"/>
    <w:rsid w:val="000C35CF"/>
    <w:rsid w:val="000F09DD"/>
    <w:rsid w:val="00114113"/>
    <w:rsid w:val="00124ECB"/>
    <w:rsid w:val="00134313"/>
    <w:rsid w:val="001530B9"/>
    <w:rsid w:val="001F1CC4"/>
    <w:rsid w:val="0020165A"/>
    <w:rsid w:val="002226D8"/>
    <w:rsid w:val="00236EEA"/>
    <w:rsid w:val="00251E94"/>
    <w:rsid w:val="00266148"/>
    <w:rsid w:val="002C6155"/>
    <w:rsid w:val="002E43AB"/>
    <w:rsid w:val="002E5512"/>
    <w:rsid w:val="00300F40"/>
    <w:rsid w:val="0030204D"/>
    <w:rsid w:val="00302075"/>
    <w:rsid w:val="003101AB"/>
    <w:rsid w:val="00340253"/>
    <w:rsid w:val="00352C33"/>
    <w:rsid w:val="00360CDB"/>
    <w:rsid w:val="00390457"/>
    <w:rsid w:val="003B0FF6"/>
    <w:rsid w:val="003C634F"/>
    <w:rsid w:val="003D0739"/>
    <w:rsid w:val="003E046B"/>
    <w:rsid w:val="003F0783"/>
    <w:rsid w:val="00474F90"/>
    <w:rsid w:val="0049024C"/>
    <w:rsid w:val="004E6AF5"/>
    <w:rsid w:val="004F79E4"/>
    <w:rsid w:val="0050076A"/>
    <w:rsid w:val="00501481"/>
    <w:rsid w:val="00501B78"/>
    <w:rsid w:val="005052A1"/>
    <w:rsid w:val="00507F6A"/>
    <w:rsid w:val="005242F7"/>
    <w:rsid w:val="00527D32"/>
    <w:rsid w:val="005B1C51"/>
    <w:rsid w:val="005C1343"/>
    <w:rsid w:val="005C49D0"/>
    <w:rsid w:val="005D4F6F"/>
    <w:rsid w:val="005D5A5D"/>
    <w:rsid w:val="00632708"/>
    <w:rsid w:val="00637FF6"/>
    <w:rsid w:val="006732CE"/>
    <w:rsid w:val="00683808"/>
    <w:rsid w:val="00695AC1"/>
    <w:rsid w:val="006964BC"/>
    <w:rsid w:val="006C66D6"/>
    <w:rsid w:val="006E106B"/>
    <w:rsid w:val="00706462"/>
    <w:rsid w:val="0072395A"/>
    <w:rsid w:val="0072687A"/>
    <w:rsid w:val="00762C11"/>
    <w:rsid w:val="00772A48"/>
    <w:rsid w:val="00781539"/>
    <w:rsid w:val="00787B1D"/>
    <w:rsid w:val="007941B3"/>
    <w:rsid w:val="007D14BF"/>
    <w:rsid w:val="007D4E5F"/>
    <w:rsid w:val="00806A37"/>
    <w:rsid w:val="00827044"/>
    <w:rsid w:val="00882C65"/>
    <w:rsid w:val="008D067B"/>
    <w:rsid w:val="008E6C17"/>
    <w:rsid w:val="009249D4"/>
    <w:rsid w:val="009550CB"/>
    <w:rsid w:val="00955C62"/>
    <w:rsid w:val="00961ACB"/>
    <w:rsid w:val="0097796B"/>
    <w:rsid w:val="00995D08"/>
    <w:rsid w:val="009A50C3"/>
    <w:rsid w:val="009A6CB0"/>
    <w:rsid w:val="009C798B"/>
    <w:rsid w:val="009D074A"/>
    <w:rsid w:val="00A219D0"/>
    <w:rsid w:val="00A955B0"/>
    <w:rsid w:val="00AC079B"/>
    <w:rsid w:val="00AC0AAF"/>
    <w:rsid w:val="00AD19EB"/>
    <w:rsid w:val="00AE6412"/>
    <w:rsid w:val="00AF3459"/>
    <w:rsid w:val="00B2062E"/>
    <w:rsid w:val="00B43749"/>
    <w:rsid w:val="00B44AC5"/>
    <w:rsid w:val="00B472CB"/>
    <w:rsid w:val="00B63416"/>
    <w:rsid w:val="00BA6C29"/>
    <w:rsid w:val="00C11820"/>
    <w:rsid w:val="00C21660"/>
    <w:rsid w:val="00C55F18"/>
    <w:rsid w:val="00C62DA8"/>
    <w:rsid w:val="00C64CED"/>
    <w:rsid w:val="00C739E3"/>
    <w:rsid w:val="00C80372"/>
    <w:rsid w:val="00C90D94"/>
    <w:rsid w:val="00CD5FCC"/>
    <w:rsid w:val="00CF0AD4"/>
    <w:rsid w:val="00D13139"/>
    <w:rsid w:val="00D179FE"/>
    <w:rsid w:val="00D52E82"/>
    <w:rsid w:val="00D52F5D"/>
    <w:rsid w:val="00D938DD"/>
    <w:rsid w:val="00D93ADE"/>
    <w:rsid w:val="00DB58B1"/>
    <w:rsid w:val="00DC63C9"/>
    <w:rsid w:val="00DC7120"/>
    <w:rsid w:val="00E11580"/>
    <w:rsid w:val="00E17402"/>
    <w:rsid w:val="00E710CD"/>
    <w:rsid w:val="00E7380C"/>
    <w:rsid w:val="00EC4E9C"/>
    <w:rsid w:val="00EC73BC"/>
    <w:rsid w:val="00ED28E3"/>
    <w:rsid w:val="00ED7628"/>
    <w:rsid w:val="00EF5C07"/>
    <w:rsid w:val="00EF7358"/>
    <w:rsid w:val="00F50CE7"/>
    <w:rsid w:val="00F530CF"/>
    <w:rsid w:val="00F83FA7"/>
    <w:rsid w:val="00FA3FCA"/>
    <w:rsid w:val="00FC60DF"/>
    <w:rsid w:val="00FC7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2854"/>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Ludovic BECOURT</cp:lastModifiedBy>
  <cp:revision>81</cp:revision>
  <cp:lastPrinted>2021-02-26T07:39:00Z</cp:lastPrinted>
  <dcterms:created xsi:type="dcterms:W3CDTF">2017-05-05T07:38:00Z</dcterms:created>
  <dcterms:modified xsi:type="dcterms:W3CDTF">2021-06-21T12:08:00Z</dcterms:modified>
</cp:coreProperties>
</file>