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B03D" w14:textId="77777777" w:rsidR="003742C4" w:rsidRPr="005C2C0F" w:rsidRDefault="003742C4" w:rsidP="003742C4">
      <w:pPr>
        <w:rPr>
          <w:rFonts w:ascii="Arial" w:hAnsi="Arial" w:cs="Arial"/>
          <w:b/>
          <w:bCs/>
          <w:sz w:val="20"/>
          <w:szCs w:val="20"/>
          <w:lang w:val="en-US"/>
        </w:rPr>
      </w:pPr>
      <w:r w:rsidRPr="005C2C0F">
        <w:rPr>
          <w:rFonts w:ascii="Arial" w:hAnsi="Arial" w:cs="Arial"/>
          <w:b/>
          <w:bCs/>
          <w:sz w:val="20"/>
          <w:szCs w:val="20"/>
          <w:lang w:val="en-US"/>
        </w:rPr>
        <w:t>LIGHTING CONTROLS</w:t>
      </w:r>
    </w:p>
    <w:p w14:paraId="71D7FB1C" w14:textId="77777777" w:rsidR="003742C4" w:rsidRDefault="003742C4" w:rsidP="003742C4">
      <w:pPr>
        <w:jc w:val="both"/>
        <w:rPr>
          <w:rFonts w:ascii="Arial" w:hAnsi="Arial" w:cs="Arial"/>
          <w:sz w:val="21"/>
          <w:szCs w:val="21"/>
          <w:lang w:val="en-US"/>
        </w:rPr>
      </w:pPr>
    </w:p>
    <w:p w14:paraId="05C9510B" w14:textId="77777777" w:rsidR="003742C4" w:rsidRPr="00676DCA" w:rsidRDefault="003742C4" w:rsidP="003742C4">
      <w:pPr>
        <w:jc w:val="both"/>
        <w:rPr>
          <w:rFonts w:ascii="Arial" w:hAnsi="Arial" w:cs="Arial"/>
          <w:sz w:val="18"/>
          <w:szCs w:val="18"/>
          <w:lang w:val="en-US"/>
        </w:rPr>
      </w:pPr>
      <w:r w:rsidRPr="00676DCA">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1736CDD1" w14:textId="77777777" w:rsidR="003742C4" w:rsidRPr="001776D2" w:rsidRDefault="003742C4" w:rsidP="003742C4">
      <w:pPr>
        <w:jc w:val="both"/>
        <w:rPr>
          <w:rFonts w:ascii="Arial" w:hAnsi="Arial" w:cs="Arial"/>
          <w:sz w:val="20"/>
          <w:szCs w:val="20"/>
          <w:lang w:val="en-US"/>
        </w:rPr>
      </w:pPr>
    </w:p>
    <w:p w14:paraId="2C8294F5" w14:textId="77777777" w:rsidR="003742C4" w:rsidRPr="005C2C0F" w:rsidRDefault="003742C4" w:rsidP="003742C4">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145DD803" w14:textId="2899402A" w:rsidR="003742C4" w:rsidRDefault="003742C4">
      <w:pPr>
        <w:rPr>
          <w:sz w:val="18"/>
          <w:szCs w:val="18"/>
          <w:lang w:val="en-US"/>
        </w:rPr>
      </w:pPr>
    </w:p>
    <w:p w14:paraId="1A3F57D6" w14:textId="339BF626" w:rsidR="003742C4" w:rsidRDefault="003742C4">
      <w:pPr>
        <w:rPr>
          <w:rFonts w:ascii="Arial" w:hAnsi="Arial" w:cs="Arial"/>
          <w:b/>
          <w:bCs/>
          <w:sz w:val="18"/>
          <w:szCs w:val="18"/>
          <w:lang w:val="en-US"/>
        </w:rPr>
      </w:pPr>
      <w:r>
        <w:rPr>
          <w:rFonts w:ascii="Arial" w:hAnsi="Arial" w:cs="Arial"/>
          <w:b/>
          <w:bCs/>
          <w:sz w:val="18"/>
          <w:szCs w:val="18"/>
          <w:lang w:val="en-US"/>
        </w:rPr>
        <w:t>Small Premises Management</w:t>
      </w:r>
    </w:p>
    <w:p w14:paraId="72566C7B" w14:textId="77777777" w:rsidR="003742C4" w:rsidRDefault="003742C4" w:rsidP="003742C4">
      <w:pPr>
        <w:jc w:val="both"/>
        <w:rPr>
          <w:rFonts w:ascii="Arial" w:hAnsi="Arial" w:cs="Arial"/>
          <w:color w:val="FF0000"/>
          <w:sz w:val="18"/>
          <w:szCs w:val="18"/>
          <w:lang w:val="en-US"/>
        </w:rPr>
      </w:pPr>
      <w:r w:rsidRPr="005C2C0F">
        <w:rPr>
          <w:rFonts w:ascii="Arial" w:hAnsi="Arial" w:cs="Arial"/>
          <w:color w:val="FF0000"/>
          <w:sz w:val="18"/>
          <w:szCs w:val="18"/>
          <w:lang w:val="en-US"/>
        </w:rPr>
        <w:t xml:space="preserve">Automatic operation by presence and light </w:t>
      </w:r>
      <w:r>
        <w:rPr>
          <w:rFonts w:ascii="Arial" w:hAnsi="Arial" w:cs="Arial"/>
          <w:color w:val="FF0000"/>
          <w:sz w:val="18"/>
          <w:szCs w:val="18"/>
          <w:lang w:val="en-US"/>
        </w:rPr>
        <w:t xml:space="preserve">sensor </w:t>
      </w:r>
    </w:p>
    <w:p w14:paraId="013EE6A7" w14:textId="77A1BCAC" w:rsidR="003742C4" w:rsidRDefault="003742C4" w:rsidP="003742C4">
      <w:pPr>
        <w:rPr>
          <w:rFonts w:ascii="Arial" w:hAnsi="Arial" w:cs="Arial"/>
          <w:sz w:val="18"/>
          <w:szCs w:val="18"/>
          <w:lang w:val="en-US"/>
        </w:rPr>
      </w:pPr>
    </w:p>
    <w:p w14:paraId="4F9867A8" w14:textId="77777777" w:rsidR="003742C4" w:rsidRDefault="003742C4" w:rsidP="003742C4">
      <w:pPr>
        <w:jc w:val="both"/>
        <w:rPr>
          <w:rFonts w:ascii="Arial" w:hAnsi="Arial" w:cs="Arial"/>
          <w:bCs/>
          <w:sz w:val="18"/>
          <w:szCs w:val="18"/>
          <w:lang w:val="en-US"/>
        </w:rPr>
      </w:pPr>
      <w:r w:rsidRPr="005F58B4">
        <w:rPr>
          <w:noProof/>
        </w:rPr>
        <w:drawing>
          <wp:anchor distT="0" distB="0" distL="114300" distR="114300" simplePos="0" relativeHeight="251660288" behindDoc="0" locked="0" layoutInCell="1" allowOverlap="1" wp14:anchorId="11897EC7" wp14:editId="62D148C5">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1E19B6A" wp14:editId="1713EFED">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24CD661C" w14:textId="77777777" w:rsidR="003742C4" w:rsidRPr="00BE1F71" w:rsidRDefault="003742C4" w:rsidP="003742C4">
      <w:pPr>
        <w:jc w:val="both"/>
        <w:rPr>
          <w:rFonts w:ascii="Arial" w:hAnsi="Arial" w:cs="Arial"/>
          <w:color w:val="000000" w:themeColor="text1"/>
          <w:sz w:val="18"/>
          <w:szCs w:val="18"/>
          <w:lang w:val="en-US"/>
        </w:rPr>
      </w:pPr>
    </w:p>
    <w:p w14:paraId="76D2FDFC" w14:textId="77777777" w:rsidR="003742C4" w:rsidRDefault="003742C4" w:rsidP="003742C4">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1766A722" w14:textId="2E259CDB" w:rsidR="003742C4" w:rsidRDefault="003742C4" w:rsidP="003742C4">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F328E1">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58267D1F" w14:textId="77777777" w:rsidR="003742C4" w:rsidRPr="00111589" w:rsidRDefault="003742C4" w:rsidP="003742C4">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579AE9D3" w14:textId="77777777" w:rsidR="003742C4" w:rsidRDefault="003742C4" w:rsidP="003742C4">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6D091C24" w14:textId="6B260BD8" w:rsidR="003742C4" w:rsidRDefault="003742C4" w:rsidP="003742C4">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sidRPr="003742C4">
        <w:rPr>
          <w:rFonts w:ascii="Arial" w:hAnsi="Arial" w:cs="Arial"/>
          <w:b/>
          <w:bCs/>
          <w:color w:val="00B0F0"/>
          <w:sz w:val="18"/>
          <w:szCs w:val="18"/>
          <w:lang w:val="en-US"/>
        </w:rPr>
        <w:t>Sanitary / Changing rooms / Technical rooms...</w:t>
      </w:r>
    </w:p>
    <w:p w14:paraId="12CFF937" w14:textId="720E25BF" w:rsidR="003742C4" w:rsidRDefault="003742C4" w:rsidP="003742C4">
      <w:pPr>
        <w:rPr>
          <w:rFonts w:ascii="Arial" w:hAnsi="Arial" w:cs="Arial"/>
          <w:sz w:val="18"/>
          <w:szCs w:val="18"/>
          <w:lang w:val="en-US"/>
        </w:rPr>
      </w:pPr>
    </w:p>
    <w:p w14:paraId="23CAF551" w14:textId="4EF4C615" w:rsidR="003742C4" w:rsidRPr="00F650CE" w:rsidRDefault="00F650CE" w:rsidP="003742C4">
      <w:pPr>
        <w:rPr>
          <w:rFonts w:ascii="Arial" w:hAnsi="Arial" w:cs="Arial"/>
          <w:b/>
          <w:bCs/>
          <w:sz w:val="18"/>
          <w:szCs w:val="18"/>
          <w:lang w:val="en-US"/>
        </w:rPr>
      </w:pPr>
      <w:r w:rsidRPr="00F650CE">
        <w:rPr>
          <w:rFonts w:ascii="Arial" w:hAnsi="Arial" w:cs="Arial"/>
          <w:b/>
          <w:bCs/>
          <w:sz w:val="18"/>
          <w:szCs w:val="18"/>
          <w:lang w:val="en-US"/>
        </w:rPr>
        <w:t xml:space="preserve">2- Car </w:t>
      </w:r>
      <w:r>
        <w:rPr>
          <w:rFonts w:ascii="Arial" w:hAnsi="Arial" w:cs="Arial"/>
          <w:b/>
          <w:bCs/>
          <w:sz w:val="18"/>
          <w:szCs w:val="18"/>
          <w:lang w:val="en-US"/>
        </w:rPr>
        <w:t>P</w:t>
      </w:r>
      <w:r w:rsidRPr="00F650CE">
        <w:rPr>
          <w:rFonts w:ascii="Arial" w:hAnsi="Arial" w:cs="Arial"/>
          <w:b/>
          <w:bCs/>
          <w:sz w:val="18"/>
          <w:szCs w:val="18"/>
          <w:lang w:val="en-US"/>
        </w:rPr>
        <w:t xml:space="preserve">ark </w:t>
      </w:r>
      <w:r>
        <w:rPr>
          <w:rFonts w:ascii="Arial" w:hAnsi="Arial" w:cs="Arial"/>
          <w:b/>
          <w:bCs/>
          <w:sz w:val="18"/>
          <w:szCs w:val="18"/>
          <w:lang w:val="en-US"/>
        </w:rPr>
        <w:t>M</w:t>
      </w:r>
      <w:r w:rsidRPr="00F650CE">
        <w:rPr>
          <w:rFonts w:ascii="Arial" w:hAnsi="Arial" w:cs="Arial"/>
          <w:b/>
          <w:bCs/>
          <w:sz w:val="18"/>
          <w:szCs w:val="18"/>
          <w:lang w:val="en-US"/>
        </w:rPr>
        <w:t xml:space="preserve">anagement, Circulation and </w:t>
      </w:r>
      <w:r>
        <w:rPr>
          <w:rFonts w:ascii="Arial" w:hAnsi="Arial" w:cs="Arial"/>
          <w:b/>
          <w:bCs/>
          <w:sz w:val="18"/>
          <w:szCs w:val="18"/>
          <w:lang w:val="en-US"/>
        </w:rPr>
        <w:t>S</w:t>
      </w:r>
      <w:r w:rsidRPr="00F650CE">
        <w:rPr>
          <w:rFonts w:ascii="Arial" w:hAnsi="Arial" w:cs="Arial"/>
          <w:b/>
          <w:bCs/>
          <w:sz w:val="18"/>
          <w:szCs w:val="18"/>
          <w:lang w:val="en-US"/>
        </w:rPr>
        <w:t>tairwells:</w:t>
      </w:r>
    </w:p>
    <w:p w14:paraId="617A61AD" w14:textId="2F0202F0" w:rsidR="003742C4" w:rsidRDefault="003742C4" w:rsidP="003742C4">
      <w:pPr>
        <w:rPr>
          <w:rFonts w:ascii="Arial" w:hAnsi="Arial" w:cs="Arial"/>
          <w:sz w:val="18"/>
          <w:szCs w:val="18"/>
          <w:lang w:val="en-US"/>
        </w:rPr>
      </w:pPr>
    </w:p>
    <w:p w14:paraId="1CB23F28" w14:textId="1F5FFEC7" w:rsidR="003742C4" w:rsidRDefault="003742C4" w:rsidP="003742C4">
      <w:pPr>
        <w:jc w:val="both"/>
        <w:rPr>
          <w:rFonts w:ascii="Arial" w:hAnsi="Arial" w:cs="Arial"/>
          <w:color w:val="000000" w:themeColor="text1"/>
          <w:sz w:val="18"/>
          <w:szCs w:val="18"/>
          <w:lang w:val="en-US"/>
        </w:rPr>
      </w:pPr>
      <w:r w:rsidRPr="001F6A42">
        <w:rPr>
          <w:rFonts w:ascii="Arial" w:hAnsi="Arial" w:cs="Arial"/>
          <w:color w:val="000000" w:themeColor="text1"/>
          <w:sz w:val="18"/>
          <w:szCs w:val="18"/>
          <w:lang w:val="en-US"/>
        </w:rPr>
        <w:t xml:space="preserve">The lighting management will be based on </w:t>
      </w:r>
      <w:r w:rsidRPr="001F6A42">
        <w:rPr>
          <w:rFonts w:ascii="Arial" w:hAnsi="Arial" w:cs="Arial"/>
          <w:b/>
          <w:bCs/>
          <w:color w:val="000000" w:themeColor="text1"/>
          <w:sz w:val="18"/>
          <w:szCs w:val="18"/>
          <w:lang w:val="en-US"/>
        </w:rPr>
        <w:t>DALI2</w:t>
      </w:r>
      <w:r w:rsidRPr="001F6A42">
        <w:rPr>
          <w:rFonts w:ascii="Arial" w:hAnsi="Arial" w:cs="Arial"/>
          <w:color w:val="000000" w:themeColor="text1"/>
          <w:sz w:val="18"/>
          <w:szCs w:val="18"/>
          <w:lang w:val="en-US"/>
        </w:rPr>
        <w:t xml:space="preserve"> technology, according to </w:t>
      </w:r>
      <w:r w:rsidRPr="001F6A42">
        <w:rPr>
          <w:rFonts w:ascii="Arial" w:hAnsi="Arial" w:cs="Arial"/>
          <w:b/>
          <w:bCs/>
          <w:color w:val="000000" w:themeColor="text1"/>
          <w:sz w:val="18"/>
          <w:szCs w:val="18"/>
          <w:lang w:val="en-US"/>
        </w:rPr>
        <w:t>IEC 62386</w:t>
      </w:r>
      <w:r w:rsidRPr="001F6A42">
        <w:rPr>
          <w:rFonts w:ascii="Arial" w:hAnsi="Arial" w:cs="Arial"/>
          <w:color w:val="000000" w:themeColor="text1"/>
          <w:sz w:val="18"/>
          <w:szCs w:val="18"/>
          <w:lang w:val="en-US"/>
        </w:rPr>
        <w:t xml:space="preserve"> standard. The DALI bus will be used to connect luminaires and presence detectors via controllers or bus interfaces connected to the BMS. The management system will automatically dim the lighting to consider the natural light inflow and will allow the light sources to be completely switched off when unoccupied. This solution will offer the possibility of easily modifying the partitions, without intervention on the luminaires or the wiring, and will have to be evolutionary allowing to anticipate a possible extension to new installations. Each luminaire will be addressed individually, to report the status and defects of each device to the supervision system.</w:t>
      </w:r>
    </w:p>
    <w:p w14:paraId="40BDE864" w14:textId="508924D6" w:rsidR="00F650CE" w:rsidRDefault="00F650CE" w:rsidP="003742C4">
      <w:pPr>
        <w:jc w:val="both"/>
        <w:rPr>
          <w:rFonts w:ascii="Arial" w:hAnsi="Arial" w:cs="Arial"/>
          <w:color w:val="000000" w:themeColor="text1"/>
          <w:sz w:val="18"/>
          <w:szCs w:val="18"/>
          <w:lang w:val="en-US"/>
        </w:rPr>
      </w:pPr>
    </w:p>
    <w:p w14:paraId="173A9290" w14:textId="5B35797C" w:rsidR="00F650CE" w:rsidRPr="00F650CE" w:rsidRDefault="00F650CE" w:rsidP="00F650CE">
      <w:pPr>
        <w:jc w:val="both"/>
        <w:rPr>
          <w:rFonts w:ascii="Arial" w:hAnsi="Arial" w:cs="Arial"/>
          <w:b/>
          <w:bCs/>
          <w:color w:val="000000" w:themeColor="text1"/>
          <w:sz w:val="18"/>
          <w:szCs w:val="18"/>
          <w:lang w:val="en-US"/>
        </w:rPr>
      </w:pPr>
      <w:r w:rsidRPr="00F650CE">
        <w:rPr>
          <w:rFonts w:ascii="Arial" w:hAnsi="Arial" w:cs="Arial"/>
          <w:color w:val="000000" w:themeColor="text1"/>
          <w:sz w:val="18"/>
          <w:szCs w:val="18"/>
          <w:lang w:val="en-US"/>
        </w:rPr>
        <w:t>2.1</w:t>
      </w:r>
      <w:r w:rsidRPr="00F650CE">
        <w:rPr>
          <w:rFonts w:ascii="Arial" w:hAnsi="Arial" w:cs="Arial"/>
          <w:b/>
          <w:bCs/>
          <w:color w:val="000000" w:themeColor="text1"/>
          <w:sz w:val="18"/>
          <w:szCs w:val="18"/>
          <w:lang w:val="en-US"/>
        </w:rPr>
        <w:t xml:space="preserve">- Parking Management  </w:t>
      </w:r>
    </w:p>
    <w:p w14:paraId="6C695EF2" w14:textId="77777777" w:rsidR="00F650CE" w:rsidRPr="00F650CE" w:rsidRDefault="00F650CE" w:rsidP="00F650CE">
      <w:pPr>
        <w:pStyle w:val="Paragraphedeliste"/>
        <w:numPr>
          <w:ilvl w:val="0"/>
          <w:numId w:val="1"/>
        </w:numPr>
        <w:jc w:val="both"/>
        <w:rPr>
          <w:rFonts w:ascii="Arial" w:hAnsi="Arial" w:cs="Arial"/>
          <w:color w:val="FF0000"/>
          <w:sz w:val="18"/>
          <w:szCs w:val="18"/>
          <w:lang w:val="en-US"/>
        </w:rPr>
      </w:pPr>
      <w:r w:rsidRPr="00F650CE">
        <w:rPr>
          <w:rFonts w:ascii="Arial" w:hAnsi="Arial" w:cs="Arial"/>
          <w:color w:val="FF0000"/>
          <w:sz w:val="18"/>
          <w:szCs w:val="18"/>
          <w:lang w:val="en-US"/>
        </w:rPr>
        <w:t xml:space="preserve">Management of occupancy by presence and luminosity detection </w:t>
      </w:r>
    </w:p>
    <w:p w14:paraId="735D8C82" w14:textId="77777777" w:rsidR="00F650CE" w:rsidRPr="00F650CE" w:rsidRDefault="00F650CE" w:rsidP="00F650CE">
      <w:pPr>
        <w:pStyle w:val="Paragraphedeliste"/>
        <w:numPr>
          <w:ilvl w:val="0"/>
          <w:numId w:val="1"/>
        </w:numPr>
        <w:jc w:val="both"/>
        <w:rPr>
          <w:rFonts w:ascii="Arial" w:hAnsi="Arial" w:cs="Arial"/>
          <w:color w:val="FF0000"/>
          <w:sz w:val="18"/>
          <w:szCs w:val="18"/>
          <w:lang w:val="en-US"/>
        </w:rPr>
      </w:pPr>
      <w:r w:rsidRPr="00F650CE">
        <w:rPr>
          <w:rFonts w:ascii="Arial" w:hAnsi="Arial" w:cs="Arial"/>
          <w:color w:val="FF0000"/>
          <w:sz w:val="18"/>
          <w:szCs w:val="18"/>
          <w:lang w:val="en-US"/>
        </w:rPr>
        <w:t>Minimum dimming of lights in case of unoccupation</w:t>
      </w:r>
    </w:p>
    <w:p w14:paraId="6D698B63" w14:textId="77777777" w:rsidR="00F650CE" w:rsidRPr="00F650CE" w:rsidRDefault="00F650CE" w:rsidP="00F650CE">
      <w:pPr>
        <w:pStyle w:val="Paragraphedeliste"/>
        <w:numPr>
          <w:ilvl w:val="0"/>
          <w:numId w:val="1"/>
        </w:numPr>
        <w:jc w:val="both"/>
        <w:rPr>
          <w:rFonts w:ascii="Arial" w:hAnsi="Arial" w:cs="Arial"/>
          <w:color w:val="FF0000"/>
          <w:sz w:val="18"/>
          <w:szCs w:val="18"/>
          <w:lang w:val="en-US"/>
        </w:rPr>
      </w:pPr>
      <w:r w:rsidRPr="00F650CE">
        <w:rPr>
          <w:rFonts w:ascii="Arial" w:hAnsi="Arial" w:cs="Arial"/>
          <w:color w:val="FF0000"/>
          <w:sz w:val="18"/>
          <w:szCs w:val="18"/>
          <w:lang w:val="en-US"/>
        </w:rPr>
        <w:t>Switching on at the regulatory threshold by detecting the presence of a vehicle or person</w:t>
      </w:r>
    </w:p>
    <w:p w14:paraId="08F39B4D" w14:textId="77777777" w:rsidR="00F650CE" w:rsidRPr="00F650CE" w:rsidRDefault="00F650CE" w:rsidP="00F650CE">
      <w:pPr>
        <w:pStyle w:val="Paragraphedeliste"/>
        <w:numPr>
          <w:ilvl w:val="0"/>
          <w:numId w:val="1"/>
        </w:numPr>
        <w:jc w:val="both"/>
        <w:rPr>
          <w:rFonts w:ascii="Arial" w:hAnsi="Arial" w:cs="Arial"/>
          <w:color w:val="FF0000"/>
          <w:sz w:val="18"/>
          <w:szCs w:val="18"/>
          <w:lang w:val="en-US"/>
        </w:rPr>
      </w:pPr>
      <w:r w:rsidRPr="00F650CE">
        <w:rPr>
          <w:rFonts w:ascii="Arial" w:hAnsi="Arial" w:cs="Arial"/>
          <w:color w:val="FF0000"/>
          <w:sz w:val="18"/>
          <w:szCs w:val="18"/>
          <w:lang w:val="en-US"/>
        </w:rPr>
        <w:t>Lighting groups will be set up to control a maximum surface area of 500m².</w:t>
      </w:r>
    </w:p>
    <w:p w14:paraId="3ECA1E5C" w14:textId="0DD6EA9F" w:rsidR="00F650CE" w:rsidRPr="00F650CE" w:rsidRDefault="00F650CE" w:rsidP="00F650CE">
      <w:pPr>
        <w:pStyle w:val="Paragraphedeliste"/>
        <w:numPr>
          <w:ilvl w:val="0"/>
          <w:numId w:val="1"/>
        </w:numPr>
        <w:jc w:val="both"/>
        <w:rPr>
          <w:rFonts w:ascii="Arial" w:hAnsi="Arial" w:cs="Arial"/>
          <w:color w:val="FF0000"/>
          <w:sz w:val="18"/>
          <w:szCs w:val="18"/>
          <w:lang w:val="en-US"/>
        </w:rPr>
      </w:pPr>
      <w:r w:rsidRPr="00F650CE">
        <w:rPr>
          <w:rFonts w:ascii="Arial" w:hAnsi="Arial" w:cs="Arial"/>
          <w:color w:val="FF0000"/>
          <w:sz w:val="18"/>
          <w:szCs w:val="18"/>
          <w:lang w:val="en-US"/>
        </w:rPr>
        <w:t>BMS link</w:t>
      </w:r>
    </w:p>
    <w:p w14:paraId="6AFB7301" w14:textId="77777777" w:rsidR="00F650CE" w:rsidRPr="00F650CE" w:rsidRDefault="00F650CE" w:rsidP="00F650CE">
      <w:pPr>
        <w:jc w:val="both"/>
        <w:rPr>
          <w:rFonts w:ascii="Arial" w:hAnsi="Arial" w:cs="Arial"/>
          <w:color w:val="000000" w:themeColor="text1"/>
          <w:sz w:val="18"/>
          <w:szCs w:val="18"/>
          <w:lang w:val="en-US"/>
        </w:rPr>
      </w:pPr>
    </w:p>
    <w:p w14:paraId="4B77E76C" w14:textId="38F2E6BE" w:rsidR="00F650CE" w:rsidRPr="00F650CE" w:rsidRDefault="00F650CE" w:rsidP="00F650CE">
      <w:pPr>
        <w:jc w:val="both"/>
        <w:rPr>
          <w:rFonts w:ascii="Arial" w:hAnsi="Arial" w:cs="Arial"/>
          <w:color w:val="000000" w:themeColor="text1"/>
          <w:sz w:val="18"/>
          <w:szCs w:val="18"/>
          <w:lang w:val="en-US"/>
        </w:rPr>
      </w:pPr>
      <w:r w:rsidRPr="00F650CE">
        <w:rPr>
          <w:rFonts w:ascii="Arial" w:hAnsi="Arial" w:cs="Arial"/>
          <w:color w:val="000000" w:themeColor="text1"/>
          <w:sz w:val="18"/>
          <w:szCs w:val="18"/>
          <w:lang w:val="en-US"/>
        </w:rPr>
        <w:t>2.2</w:t>
      </w:r>
      <w:r w:rsidRPr="00F650CE">
        <w:rPr>
          <w:rFonts w:ascii="Arial" w:hAnsi="Arial" w:cs="Arial"/>
          <w:b/>
          <w:bCs/>
          <w:color w:val="000000" w:themeColor="text1"/>
          <w:sz w:val="18"/>
          <w:szCs w:val="18"/>
          <w:lang w:val="en-US"/>
        </w:rPr>
        <w:t>- Management of Corridors, Stairwells and Lift Landings</w:t>
      </w:r>
      <w:r w:rsidRPr="00F650CE">
        <w:rPr>
          <w:rFonts w:ascii="Arial" w:hAnsi="Arial" w:cs="Arial"/>
          <w:color w:val="000000" w:themeColor="text1"/>
          <w:sz w:val="18"/>
          <w:szCs w:val="18"/>
          <w:lang w:val="en-US"/>
        </w:rPr>
        <w:t xml:space="preserve"> </w:t>
      </w:r>
    </w:p>
    <w:p w14:paraId="582267BA" w14:textId="77777777" w:rsidR="00F650CE" w:rsidRPr="00F650CE" w:rsidRDefault="00F650CE" w:rsidP="00F650CE">
      <w:pPr>
        <w:pStyle w:val="Paragraphedeliste"/>
        <w:numPr>
          <w:ilvl w:val="0"/>
          <w:numId w:val="2"/>
        </w:numPr>
        <w:jc w:val="both"/>
        <w:rPr>
          <w:rFonts w:ascii="Arial" w:hAnsi="Arial" w:cs="Arial"/>
          <w:color w:val="FF0000"/>
          <w:sz w:val="18"/>
          <w:szCs w:val="18"/>
          <w:lang w:val="en-US"/>
        </w:rPr>
      </w:pPr>
      <w:r w:rsidRPr="00F650CE">
        <w:rPr>
          <w:rFonts w:ascii="Arial" w:hAnsi="Arial" w:cs="Arial"/>
          <w:color w:val="FF0000"/>
          <w:sz w:val="18"/>
          <w:szCs w:val="18"/>
          <w:lang w:val="en-US"/>
        </w:rPr>
        <w:t>Occupancy management by presence and luminosity detection</w:t>
      </w:r>
    </w:p>
    <w:p w14:paraId="058CE7DA" w14:textId="77777777" w:rsidR="00F650CE" w:rsidRPr="00F650CE" w:rsidRDefault="00F650CE" w:rsidP="00F650CE">
      <w:pPr>
        <w:pStyle w:val="Paragraphedeliste"/>
        <w:numPr>
          <w:ilvl w:val="0"/>
          <w:numId w:val="2"/>
        </w:numPr>
        <w:jc w:val="both"/>
        <w:rPr>
          <w:rFonts w:ascii="Arial" w:hAnsi="Arial" w:cs="Arial"/>
          <w:color w:val="FF0000"/>
          <w:sz w:val="18"/>
          <w:szCs w:val="18"/>
          <w:lang w:val="en-US"/>
        </w:rPr>
      </w:pPr>
      <w:r w:rsidRPr="00F650CE">
        <w:rPr>
          <w:rFonts w:ascii="Arial" w:hAnsi="Arial" w:cs="Arial"/>
          <w:color w:val="FF0000"/>
          <w:sz w:val="18"/>
          <w:szCs w:val="18"/>
          <w:lang w:val="en-US"/>
        </w:rPr>
        <w:t xml:space="preserve">Lowering to the minimum regulatory threshold in case of unoccupation </w:t>
      </w:r>
    </w:p>
    <w:p w14:paraId="0E690268" w14:textId="77777777" w:rsidR="00F650CE" w:rsidRPr="00F650CE" w:rsidRDefault="00F650CE" w:rsidP="00F650CE">
      <w:pPr>
        <w:pStyle w:val="Paragraphedeliste"/>
        <w:numPr>
          <w:ilvl w:val="0"/>
          <w:numId w:val="2"/>
        </w:numPr>
        <w:jc w:val="both"/>
        <w:rPr>
          <w:rFonts w:ascii="Arial" w:hAnsi="Arial" w:cs="Arial"/>
          <w:color w:val="FF0000"/>
          <w:sz w:val="18"/>
          <w:szCs w:val="18"/>
          <w:lang w:val="en-US"/>
        </w:rPr>
      </w:pPr>
      <w:r w:rsidRPr="00F650CE">
        <w:rPr>
          <w:rFonts w:ascii="Arial" w:hAnsi="Arial" w:cs="Arial"/>
          <w:color w:val="FF0000"/>
          <w:sz w:val="18"/>
          <w:szCs w:val="18"/>
          <w:lang w:val="en-US"/>
        </w:rPr>
        <w:t>Triggering at the regulatory threshold by presence detection</w:t>
      </w:r>
    </w:p>
    <w:p w14:paraId="3AC63482" w14:textId="77777777" w:rsidR="00F650CE" w:rsidRPr="00F650CE" w:rsidRDefault="00F650CE" w:rsidP="00F650CE">
      <w:pPr>
        <w:pStyle w:val="Paragraphedeliste"/>
        <w:numPr>
          <w:ilvl w:val="0"/>
          <w:numId w:val="2"/>
        </w:numPr>
        <w:jc w:val="both"/>
        <w:rPr>
          <w:rFonts w:ascii="Arial" w:hAnsi="Arial" w:cs="Arial"/>
          <w:color w:val="FF0000"/>
          <w:sz w:val="18"/>
          <w:szCs w:val="18"/>
          <w:lang w:val="en-US"/>
        </w:rPr>
      </w:pPr>
      <w:r w:rsidRPr="00F650CE">
        <w:rPr>
          <w:rFonts w:ascii="Arial" w:hAnsi="Arial" w:cs="Arial"/>
          <w:color w:val="FF0000"/>
          <w:sz w:val="18"/>
          <w:szCs w:val="18"/>
          <w:lang w:val="en-US"/>
        </w:rPr>
        <w:t xml:space="preserve">In the stairwells, the system will operate level by level. </w:t>
      </w:r>
    </w:p>
    <w:p w14:paraId="3856FDC9" w14:textId="07D59F41" w:rsidR="00F650CE" w:rsidRDefault="00F650CE" w:rsidP="00F650CE">
      <w:pPr>
        <w:pStyle w:val="Paragraphedeliste"/>
        <w:numPr>
          <w:ilvl w:val="0"/>
          <w:numId w:val="2"/>
        </w:numPr>
        <w:jc w:val="both"/>
        <w:rPr>
          <w:rFonts w:ascii="Arial" w:hAnsi="Arial" w:cs="Arial"/>
          <w:color w:val="FF0000"/>
          <w:sz w:val="18"/>
          <w:szCs w:val="18"/>
          <w:lang w:val="en-US"/>
        </w:rPr>
      </w:pPr>
      <w:r w:rsidRPr="00F650CE">
        <w:rPr>
          <w:rFonts w:ascii="Arial" w:hAnsi="Arial" w:cs="Arial"/>
          <w:color w:val="FF0000"/>
          <w:sz w:val="18"/>
          <w:szCs w:val="18"/>
          <w:lang w:val="en-US"/>
        </w:rPr>
        <w:t>BMS link</w:t>
      </w:r>
    </w:p>
    <w:p w14:paraId="294B2854" w14:textId="24FD6022" w:rsidR="00F650CE" w:rsidRDefault="00F650CE" w:rsidP="00F650CE">
      <w:pPr>
        <w:jc w:val="both"/>
        <w:rPr>
          <w:rFonts w:ascii="Arial" w:hAnsi="Arial" w:cs="Arial"/>
          <w:color w:val="FF0000"/>
          <w:sz w:val="18"/>
          <w:szCs w:val="18"/>
          <w:lang w:val="en-US"/>
        </w:rPr>
      </w:pPr>
    </w:p>
    <w:p w14:paraId="54F0D800" w14:textId="77777777" w:rsidR="00F650CE" w:rsidRPr="00220925" w:rsidRDefault="00F650CE" w:rsidP="00F650CE">
      <w:pPr>
        <w:jc w:val="both"/>
        <w:rPr>
          <w:rFonts w:ascii="Arial" w:hAnsi="Arial" w:cs="Arial"/>
          <w:sz w:val="18"/>
          <w:szCs w:val="18"/>
          <w:lang w:val="en-US"/>
        </w:rPr>
      </w:pPr>
      <w:r w:rsidRPr="00220925">
        <w:rPr>
          <w:rFonts w:ascii="Arial" w:hAnsi="Arial" w:cs="Arial"/>
          <w:sz w:val="18"/>
          <w:szCs w:val="18"/>
          <w:lang w:val="en-US"/>
        </w:rPr>
        <w:t xml:space="preserve">The selected sensors will be </w:t>
      </w:r>
      <w:r w:rsidRPr="002B3D20">
        <w:rPr>
          <w:rFonts w:ascii="Arial" w:hAnsi="Arial" w:cs="Arial"/>
          <w:b/>
          <w:bCs/>
          <w:sz w:val="18"/>
          <w:szCs w:val="18"/>
          <w:lang w:val="en-US"/>
        </w:rPr>
        <w:t>" Multi-Master "</w:t>
      </w:r>
      <w:r w:rsidRPr="00220925">
        <w:rPr>
          <w:rFonts w:ascii="Arial" w:hAnsi="Arial" w:cs="Arial"/>
          <w:sz w:val="18"/>
          <w:szCs w:val="18"/>
          <w:lang w:val="en-US"/>
        </w:rPr>
        <w:t xml:space="preserve"> on </w:t>
      </w:r>
      <w:r w:rsidRPr="002B3D20">
        <w:rPr>
          <w:rFonts w:ascii="Arial" w:hAnsi="Arial" w:cs="Arial"/>
          <w:b/>
          <w:bCs/>
          <w:sz w:val="18"/>
          <w:szCs w:val="18"/>
          <w:lang w:val="en-US"/>
        </w:rPr>
        <w:t>DALI 2</w:t>
      </w:r>
      <w:r w:rsidRPr="00220925">
        <w:rPr>
          <w:rFonts w:ascii="Arial" w:hAnsi="Arial" w:cs="Arial"/>
          <w:sz w:val="18"/>
          <w:szCs w:val="18"/>
          <w:lang w:val="en-US"/>
        </w:rPr>
        <w:t xml:space="preserve"> protocol of </w:t>
      </w:r>
      <w:r w:rsidRPr="002B3D20">
        <w:rPr>
          <w:rFonts w:ascii="Arial" w:hAnsi="Arial" w:cs="Arial"/>
          <w:b/>
          <w:bCs/>
          <w:sz w:val="18"/>
          <w:szCs w:val="18"/>
          <w:lang w:val="en-US"/>
        </w:rPr>
        <w:t>BEG LUXOMAT</w:t>
      </w:r>
      <w:r w:rsidRPr="00220925">
        <w:rPr>
          <w:rFonts w:ascii="Arial" w:hAnsi="Arial" w:cs="Arial"/>
          <w:sz w:val="18"/>
          <w:szCs w:val="18"/>
          <w:lang w:val="en-US"/>
        </w:rPr>
        <w:t xml:space="preserve"> brand or </w:t>
      </w:r>
      <w:r w:rsidRPr="002B3D20">
        <w:rPr>
          <w:rFonts w:ascii="Arial" w:hAnsi="Arial" w:cs="Arial"/>
          <w:b/>
          <w:bCs/>
          <w:sz w:val="18"/>
          <w:szCs w:val="18"/>
          <w:lang w:val="en-US"/>
        </w:rPr>
        <w:t>technically equivalent</w:t>
      </w:r>
      <w:r w:rsidRPr="00220925">
        <w:rPr>
          <w:rFonts w:ascii="Arial" w:hAnsi="Arial" w:cs="Arial"/>
          <w:sz w:val="18"/>
          <w:szCs w:val="18"/>
          <w:lang w:val="en-US"/>
        </w:rPr>
        <w:t xml:space="preserve"> and will have the following technical characteristics</w:t>
      </w:r>
      <w:r>
        <w:rPr>
          <w:rFonts w:ascii="Arial" w:hAnsi="Arial" w:cs="Arial"/>
          <w:sz w:val="18"/>
          <w:szCs w:val="18"/>
          <w:lang w:val="en-US"/>
        </w:rPr>
        <w:t>:</w:t>
      </w:r>
      <w:r w:rsidRPr="00220925">
        <w:rPr>
          <w:rFonts w:ascii="Arial" w:hAnsi="Arial" w:cs="Arial"/>
          <w:sz w:val="18"/>
          <w:szCs w:val="18"/>
          <w:lang w:val="en-US"/>
        </w:rPr>
        <w:t xml:space="preserve"> </w:t>
      </w:r>
    </w:p>
    <w:p w14:paraId="369B482D" w14:textId="77777777" w:rsidR="00F650CE" w:rsidRPr="00220925" w:rsidRDefault="00F650CE" w:rsidP="00F650CE">
      <w:pPr>
        <w:jc w:val="both"/>
        <w:rPr>
          <w:rFonts w:ascii="Arial" w:hAnsi="Arial" w:cs="Arial"/>
          <w:sz w:val="18"/>
          <w:szCs w:val="18"/>
          <w:lang w:val="en-US"/>
        </w:rPr>
      </w:pPr>
    </w:p>
    <w:p w14:paraId="7E2CA775" w14:textId="7DF1B5B6" w:rsidR="00F650CE" w:rsidRDefault="00F650CE" w:rsidP="00F650CE">
      <w:pPr>
        <w:pStyle w:val="Paragraphedeliste"/>
        <w:numPr>
          <w:ilvl w:val="0"/>
          <w:numId w:val="3"/>
        </w:numPr>
        <w:jc w:val="both"/>
        <w:rPr>
          <w:rFonts w:ascii="Arial" w:hAnsi="Arial" w:cs="Arial"/>
          <w:b/>
          <w:bCs/>
          <w:sz w:val="18"/>
          <w:szCs w:val="18"/>
        </w:rPr>
      </w:pPr>
      <w:r w:rsidRPr="002B3D20">
        <w:rPr>
          <w:rFonts w:ascii="Arial" w:hAnsi="Arial" w:cs="Arial"/>
          <w:sz w:val="18"/>
          <w:szCs w:val="18"/>
        </w:rPr>
        <w:t xml:space="preserve">Multi-sensor </w:t>
      </w:r>
      <w:r w:rsidRPr="002B3D20">
        <w:rPr>
          <w:rFonts w:ascii="Arial" w:hAnsi="Arial" w:cs="Arial"/>
          <w:b/>
          <w:bCs/>
          <w:sz w:val="18"/>
          <w:szCs w:val="18"/>
        </w:rPr>
        <w:t>DALI</w:t>
      </w:r>
      <w:r w:rsidRPr="002B3D20">
        <w:rPr>
          <w:rFonts w:ascii="Arial" w:hAnsi="Arial" w:cs="Arial"/>
          <w:sz w:val="18"/>
          <w:szCs w:val="18"/>
        </w:rPr>
        <w:t xml:space="preserve"> type </w:t>
      </w:r>
      <w:r w:rsidRPr="002B3D20">
        <w:rPr>
          <w:rFonts w:ascii="Arial" w:hAnsi="Arial" w:cs="Arial"/>
          <w:b/>
          <w:bCs/>
          <w:sz w:val="18"/>
          <w:szCs w:val="18"/>
        </w:rPr>
        <w:t>PDx-BMS-DALI2</w:t>
      </w:r>
    </w:p>
    <w:p w14:paraId="12212DCA" w14:textId="77777777" w:rsidR="00F650CE" w:rsidRDefault="00F650CE" w:rsidP="00F650CE">
      <w:pPr>
        <w:pStyle w:val="Paragraphedeliste"/>
        <w:ind w:left="360"/>
        <w:jc w:val="both"/>
        <w:rPr>
          <w:rFonts w:ascii="Arial" w:hAnsi="Arial" w:cs="Arial"/>
          <w:b/>
          <w:bCs/>
          <w:sz w:val="18"/>
          <w:szCs w:val="18"/>
          <w:lang w:val="en-US"/>
        </w:rPr>
      </w:pPr>
      <w:r w:rsidRPr="002B3D20">
        <w:rPr>
          <w:rFonts w:ascii="Arial" w:hAnsi="Arial" w:cs="Arial"/>
          <w:b/>
          <w:bCs/>
          <w:sz w:val="18"/>
          <w:szCs w:val="18"/>
          <w:lang w:val="en-US"/>
        </w:rPr>
        <w:t>DALI Multi-Master</w:t>
      </w:r>
      <w:r w:rsidRPr="002B3D20">
        <w:rPr>
          <w:rFonts w:ascii="Arial" w:hAnsi="Arial" w:cs="Arial"/>
          <w:sz w:val="18"/>
          <w:szCs w:val="18"/>
          <w:lang w:val="en-US"/>
        </w:rPr>
        <w:t xml:space="preserve"> technology according to </w:t>
      </w:r>
      <w:r w:rsidRPr="002B3D20">
        <w:rPr>
          <w:rFonts w:ascii="Arial" w:hAnsi="Arial" w:cs="Arial"/>
          <w:b/>
          <w:bCs/>
          <w:sz w:val="18"/>
          <w:szCs w:val="18"/>
          <w:lang w:val="en-US"/>
        </w:rPr>
        <w:t>IEC 62386</w:t>
      </w:r>
      <w:r w:rsidRPr="002B3D20">
        <w:rPr>
          <w:rFonts w:ascii="Arial" w:hAnsi="Arial" w:cs="Arial"/>
          <w:sz w:val="18"/>
          <w:szCs w:val="18"/>
          <w:lang w:val="en-US"/>
        </w:rPr>
        <w:t xml:space="preserve">, part </w:t>
      </w:r>
      <w:r w:rsidRPr="002B3D20">
        <w:rPr>
          <w:rFonts w:ascii="Arial" w:hAnsi="Arial" w:cs="Arial"/>
          <w:b/>
          <w:bCs/>
          <w:sz w:val="18"/>
          <w:szCs w:val="18"/>
          <w:lang w:val="en-US"/>
        </w:rPr>
        <w:t>103</w:t>
      </w:r>
    </w:p>
    <w:p w14:paraId="1DE662A5" w14:textId="2CFA9EF8" w:rsidR="00F650CE" w:rsidRDefault="00676DCA" w:rsidP="00F650CE">
      <w:pPr>
        <w:pStyle w:val="Paragraphedeliste"/>
        <w:ind w:left="360"/>
        <w:jc w:val="both"/>
        <w:rPr>
          <w:rFonts w:ascii="Arial" w:hAnsi="Arial" w:cs="Arial"/>
          <w:sz w:val="18"/>
          <w:szCs w:val="18"/>
          <w:lang w:val="en-US"/>
        </w:rPr>
      </w:pPr>
      <w:r w:rsidRPr="005F58B4">
        <w:rPr>
          <w:noProof/>
        </w:rPr>
        <w:drawing>
          <wp:anchor distT="0" distB="0" distL="114300" distR="114300" simplePos="0" relativeHeight="251662336" behindDoc="0" locked="0" layoutInCell="1" allowOverlap="1" wp14:anchorId="489B414E" wp14:editId="222B6825">
            <wp:simplePos x="0" y="0"/>
            <wp:positionH relativeFrom="column">
              <wp:posOffset>5431155</wp:posOffset>
            </wp:positionH>
            <wp:positionV relativeFrom="paragraph">
              <wp:posOffset>504190</wp:posOffset>
            </wp:positionV>
            <wp:extent cx="1278890" cy="629920"/>
            <wp:effectExtent l="0" t="0" r="3810" b="5080"/>
            <wp:wrapThrough wrapText="bothSides">
              <wp:wrapPolygon edited="0">
                <wp:start x="0" y="0"/>
                <wp:lineTo x="0" y="12629"/>
                <wp:lineTo x="3217" y="20903"/>
                <wp:lineTo x="3646" y="21339"/>
                <wp:lineTo x="21450" y="21339"/>
                <wp:lineTo x="21450"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8890" cy="629920"/>
                    </a:xfrm>
                    <a:prstGeom prst="rect">
                      <a:avLst/>
                    </a:prstGeom>
                  </pic:spPr>
                </pic:pic>
              </a:graphicData>
            </a:graphic>
            <wp14:sizeRelH relativeFrom="page">
              <wp14:pctWidth>0</wp14:pctWidth>
            </wp14:sizeRelH>
            <wp14:sizeRelV relativeFrom="page">
              <wp14:pctHeight>0</wp14:pctHeight>
            </wp14:sizeRelV>
          </wp:anchor>
        </w:drawing>
      </w:r>
      <w:r w:rsidR="00F650CE" w:rsidRPr="002B3D20">
        <w:rPr>
          <w:rFonts w:ascii="Arial" w:hAnsi="Arial" w:cs="Arial"/>
          <w:sz w:val="18"/>
          <w:szCs w:val="18"/>
          <w:lang w:val="en-US"/>
        </w:rPr>
        <w:t xml:space="preserve">Compatible with DALI 2 controllers according to </w:t>
      </w:r>
      <w:r w:rsidR="00F650CE" w:rsidRPr="002B3D20">
        <w:rPr>
          <w:rFonts w:ascii="Arial" w:hAnsi="Arial" w:cs="Arial"/>
          <w:b/>
          <w:bCs/>
          <w:sz w:val="18"/>
          <w:szCs w:val="18"/>
          <w:lang w:val="en-US"/>
        </w:rPr>
        <w:t>IEC 62386</w:t>
      </w:r>
      <w:r w:rsidR="00F650CE" w:rsidRPr="002B3D20">
        <w:rPr>
          <w:rFonts w:ascii="Arial" w:hAnsi="Arial" w:cs="Arial"/>
          <w:sz w:val="18"/>
          <w:szCs w:val="18"/>
          <w:lang w:val="en-US"/>
        </w:rPr>
        <w:t xml:space="preserve"> part </w:t>
      </w:r>
      <w:r w:rsidR="00F650CE" w:rsidRPr="002B3D20">
        <w:rPr>
          <w:rFonts w:ascii="Arial" w:hAnsi="Arial" w:cs="Arial"/>
          <w:b/>
          <w:bCs/>
          <w:sz w:val="18"/>
          <w:szCs w:val="18"/>
          <w:lang w:val="en-US"/>
        </w:rPr>
        <w:t>101/103/304</w:t>
      </w:r>
      <w:r w:rsidR="00F650CE" w:rsidRPr="002B3D20">
        <w:rPr>
          <w:rFonts w:ascii="Arial" w:hAnsi="Arial" w:cs="Arial"/>
          <w:sz w:val="18"/>
          <w:szCs w:val="18"/>
          <w:lang w:val="en-US"/>
        </w:rPr>
        <w:t xml:space="preserve">. Section 0 provides information on room assignment and motion detection on the DALI bus according to </w:t>
      </w:r>
      <w:r w:rsidR="00F650CE" w:rsidRPr="002B3D20">
        <w:rPr>
          <w:rFonts w:ascii="Arial" w:hAnsi="Arial" w:cs="Arial"/>
          <w:b/>
          <w:bCs/>
          <w:sz w:val="18"/>
          <w:szCs w:val="18"/>
          <w:lang w:val="en-US"/>
        </w:rPr>
        <w:t>IEC 62386</w:t>
      </w:r>
      <w:r w:rsidR="00F650CE" w:rsidRPr="002B3D20">
        <w:rPr>
          <w:rFonts w:ascii="Arial" w:hAnsi="Arial" w:cs="Arial"/>
          <w:sz w:val="18"/>
          <w:szCs w:val="18"/>
          <w:lang w:val="en-US"/>
        </w:rPr>
        <w:t xml:space="preserve"> part </w:t>
      </w:r>
      <w:r w:rsidR="00F650CE" w:rsidRPr="002B3D20">
        <w:rPr>
          <w:rFonts w:ascii="Arial" w:hAnsi="Arial" w:cs="Arial"/>
          <w:b/>
          <w:bCs/>
          <w:sz w:val="18"/>
          <w:szCs w:val="18"/>
          <w:lang w:val="en-US"/>
        </w:rPr>
        <w:t>303</w:t>
      </w:r>
      <w:r w:rsidR="00F650CE" w:rsidRPr="002B3D20">
        <w:rPr>
          <w:rFonts w:ascii="Arial" w:hAnsi="Arial" w:cs="Arial"/>
          <w:sz w:val="18"/>
          <w:szCs w:val="18"/>
          <w:lang w:val="en-US"/>
        </w:rPr>
        <w:t xml:space="preserve">. Section 1 provides the LUX values on the DALI bus according to </w:t>
      </w:r>
      <w:r w:rsidR="00F650CE" w:rsidRPr="002B3D20">
        <w:rPr>
          <w:rFonts w:ascii="Arial" w:hAnsi="Arial" w:cs="Arial"/>
          <w:b/>
          <w:bCs/>
          <w:sz w:val="18"/>
          <w:szCs w:val="18"/>
          <w:lang w:val="en-US"/>
        </w:rPr>
        <w:t>IEC 62386</w:t>
      </w:r>
      <w:r w:rsidR="00F650CE" w:rsidRPr="002B3D20">
        <w:rPr>
          <w:rFonts w:ascii="Arial" w:hAnsi="Arial" w:cs="Arial"/>
          <w:sz w:val="18"/>
          <w:szCs w:val="18"/>
          <w:lang w:val="en-US"/>
        </w:rPr>
        <w:t xml:space="preserve"> part </w:t>
      </w:r>
      <w:r w:rsidR="00F650CE" w:rsidRPr="002B3D20">
        <w:rPr>
          <w:rFonts w:ascii="Arial" w:hAnsi="Arial" w:cs="Arial"/>
          <w:b/>
          <w:bCs/>
          <w:sz w:val="18"/>
          <w:szCs w:val="18"/>
          <w:lang w:val="en-US"/>
        </w:rPr>
        <w:t>304</w:t>
      </w:r>
      <w:r w:rsidR="00F650CE" w:rsidRPr="002B3D20">
        <w:rPr>
          <w:rFonts w:ascii="Arial" w:hAnsi="Arial" w:cs="Arial"/>
          <w:sz w:val="18"/>
          <w:szCs w:val="18"/>
          <w:lang w:val="en-US"/>
        </w:rPr>
        <w:t xml:space="preserve">. Parameterization is possible via a multi-master application controller from any manufacturer on </w:t>
      </w:r>
      <w:r w:rsidR="00F650CE" w:rsidRPr="002B3D20">
        <w:rPr>
          <w:rFonts w:ascii="Arial" w:hAnsi="Arial" w:cs="Arial"/>
          <w:b/>
          <w:bCs/>
          <w:sz w:val="18"/>
          <w:szCs w:val="18"/>
          <w:lang w:val="en-US"/>
        </w:rPr>
        <w:t>DALI 2</w:t>
      </w:r>
      <w:r w:rsidR="00F650CE" w:rsidRPr="002B3D20">
        <w:rPr>
          <w:rFonts w:ascii="Arial" w:hAnsi="Arial" w:cs="Arial"/>
          <w:sz w:val="18"/>
          <w:szCs w:val="18"/>
          <w:lang w:val="en-US"/>
        </w:rPr>
        <w:t xml:space="preserve"> protocol.  </w:t>
      </w:r>
    </w:p>
    <w:p w14:paraId="695A6877" w14:textId="6A623CB3" w:rsidR="00F650CE" w:rsidRPr="00EF4EBE" w:rsidRDefault="00676DCA" w:rsidP="00F650CE">
      <w:pPr>
        <w:pStyle w:val="Paragraphedeliste"/>
        <w:ind w:left="360"/>
        <w:jc w:val="both"/>
        <w:rPr>
          <w:rFonts w:ascii="Arial" w:hAnsi="Arial" w:cs="Arial"/>
          <w:b/>
          <w:bCs/>
          <w:sz w:val="18"/>
          <w:szCs w:val="18"/>
          <w:lang w:val="en-US"/>
        </w:rPr>
      </w:pPr>
      <w:r>
        <w:rPr>
          <w:noProof/>
        </w:rPr>
        <w:drawing>
          <wp:anchor distT="0" distB="0" distL="114300" distR="114300" simplePos="0" relativeHeight="251661312" behindDoc="0" locked="0" layoutInCell="1" allowOverlap="1" wp14:anchorId="098E52AA" wp14:editId="03FD4638">
            <wp:simplePos x="0" y="0"/>
            <wp:positionH relativeFrom="column">
              <wp:posOffset>4635860</wp:posOffset>
            </wp:positionH>
            <wp:positionV relativeFrom="paragraph">
              <wp:posOffset>93345</wp:posOffset>
            </wp:positionV>
            <wp:extent cx="589915" cy="428625"/>
            <wp:effectExtent l="0" t="0" r="0" b="3175"/>
            <wp:wrapThrough wrapText="bothSides">
              <wp:wrapPolygon edited="0">
                <wp:start x="0" y="0"/>
                <wp:lineTo x="0" y="21120"/>
                <wp:lineTo x="20926" y="21120"/>
                <wp:lineTo x="20926" y="0"/>
                <wp:lineTo x="0" y="0"/>
              </wp:wrapPolygon>
            </wp:wrapThrough>
            <wp:docPr id="2" name="Image 2"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915" cy="428625"/>
                    </a:xfrm>
                    <a:prstGeom prst="rect">
                      <a:avLst/>
                    </a:prstGeom>
                  </pic:spPr>
                </pic:pic>
              </a:graphicData>
            </a:graphic>
            <wp14:sizeRelH relativeFrom="page">
              <wp14:pctWidth>0</wp14:pctWidth>
            </wp14:sizeRelH>
            <wp14:sizeRelV relativeFrom="page">
              <wp14:pctHeight>0</wp14:pctHeight>
            </wp14:sizeRelV>
          </wp:anchor>
        </w:drawing>
      </w:r>
    </w:p>
    <w:p w14:paraId="06BAE252" w14:textId="193389E2" w:rsidR="00F650CE" w:rsidRDefault="00F650CE" w:rsidP="00F650CE">
      <w:pPr>
        <w:pStyle w:val="Paragraphedeliste"/>
        <w:ind w:left="360"/>
        <w:jc w:val="both"/>
        <w:rPr>
          <w:rFonts w:ascii="Arial" w:hAnsi="Arial" w:cs="Arial"/>
          <w:sz w:val="18"/>
          <w:szCs w:val="18"/>
          <w:lang w:val="en-US"/>
        </w:rPr>
      </w:pPr>
      <w:r w:rsidRPr="00EF4EBE">
        <w:rPr>
          <w:rFonts w:ascii="Arial" w:hAnsi="Arial" w:cs="Arial"/>
          <w:b/>
          <w:bCs/>
          <w:sz w:val="18"/>
          <w:szCs w:val="18"/>
          <w:lang w:val="en-US"/>
        </w:rPr>
        <w:t>PD4N-BMS-DALI2-SM/FC</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24 m </w:t>
      </w:r>
      <w:r>
        <w:rPr>
          <w:rFonts w:ascii="Arial" w:hAnsi="Arial" w:cs="Arial"/>
          <w:sz w:val="18"/>
          <w:szCs w:val="18"/>
          <w:lang w:val="en-US"/>
        </w:rPr>
        <w:t>across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 xml:space="preserve">8 m </w:t>
      </w:r>
      <w:r w:rsidR="00F328E1">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6</w:t>
      </w:r>
      <w:r>
        <w:rPr>
          <w:rFonts w:ascii="Arial" w:hAnsi="Arial" w:cs="Arial"/>
          <w:sz w:val="18"/>
          <w:szCs w:val="18"/>
          <w:lang w:val="en-US"/>
        </w:rPr>
        <w:t>,</w:t>
      </w:r>
      <w:r w:rsidRPr="00EF4EBE">
        <w:rPr>
          <w:rFonts w:ascii="Arial" w:hAnsi="Arial" w:cs="Arial"/>
          <w:sz w:val="18"/>
          <w:szCs w:val="18"/>
          <w:lang w:val="en-US"/>
        </w:rPr>
        <w:t>4</w:t>
      </w:r>
      <w:r>
        <w:rPr>
          <w:rFonts w:ascii="Arial" w:hAnsi="Arial" w:cs="Arial"/>
          <w:sz w:val="18"/>
          <w:szCs w:val="18"/>
          <w:lang w:val="en-US"/>
        </w:rPr>
        <w:t>0</w:t>
      </w:r>
      <w:r w:rsidRPr="00EF4EBE">
        <w:rPr>
          <w:rFonts w:ascii="Arial" w:hAnsi="Arial" w:cs="Arial"/>
          <w:sz w:val="18"/>
          <w:szCs w:val="18"/>
          <w:lang w:val="en-US"/>
        </w:rPr>
        <w:t xml:space="preserve"> m </w:t>
      </w:r>
      <w:r w:rsidR="00F328E1">
        <w:rPr>
          <w:rFonts w:ascii="Arial" w:hAnsi="Arial" w:cs="Arial"/>
          <w:sz w:val="18"/>
          <w:szCs w:val="18"/>
          <w:lang w:val="en-US"/>
        </w:rPr>
        <w:t>seated</w:t>
      </w:r>
      <w:r w:rsidRPr="00EF4EBE">
        <w:rPr>
          <w:rFonts w:ascii="Arial" w:hAnsi="Arial" w:cs="Arial"/>
          <w:sz w:val="18"/>
          <w:szCs w:val="18"/>
          <w:lang w:val="en-US"/>
        </w:rPr>
        <w:t xml:space="preserve"> </w:t>
      </w:r>
    </w:p>
    <w:p w14:paraId="4A8919F6" w14:textId="4B6DFD81" w:rsidR="00F650CE" w:rsidRDefault="00F650CE" w:rsidP="00F650CE">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Applications:</w:t>
      </w:r>
      <w:r w:rsidR="00676DCA">
        <w:rPr>
          <w:rFonts w:ascii="Arial" w:hAnsi="Arial" w:cs="Arial"/>
          <w:sz w:val="18"/>
          <w:szCs w:val="18"/>
          <w:lang w:val="en-US"/>
        </w:rPr>
        <w:t xml:space="preserve"> </w:t>
      </w:r>
      <w:r w:rsidRPr="00EF4EBE">
        <w:rPr>
          <w:rFonts w:ascii="Arial" w:hAnsi="Arial" w:cs="Arial"/>
          <w:b/>
          <w:bCs/>
          <w:color w:val="00B0F0"/>
          <w:sz w:val="18"/>
          <w:szCs w:val="18"/>
          <w:lang w:val="en-US"/>
        </w:rPr>
        <w:t>Halls / Parking</w:t>
      </w:r>
    </w:p>
    <w:p w14:paraId="08B5D8B9" w14:textId="56C208BD" w:rsidR="00F650CE" w:rsidRDefault="00F650CE" w:rsidP="00F650CE">
      <w:pPr>
        <w:pStyle w:val="Paragraphedeliste"/>
        <w:ind w:left="360"/>
        <w:jc w:val="both"/>
        <w:rPr>
          <w:rFonts w:ascii="Arial" w:hAnsi="Arial" w:cs="Arial"/>
          <w:sz w:val="18"/>
          <w:szCs w:val="18"/>
          <w:lang w:val="en-US"/>
        </w:rPr>
      </w:pPr>
      <w:r w:rsidRPr="00676DCA">
        <w:rPr>
          <w:rFonts w:ascii="Arial" w:hAnsi="Arial" w:cs="Arial"/>
          <w:b/>
          <w:bCs/>
          <w:sz w:val="18"/>
          <w:szCs w:val="18"/>
          <w:lang w:val="en-US"/>
        </w:rPr>
        <w:t>PD4N-BMS-DALI2-C SM/FC</w:t>
      </w:r>
      <w:r w:rsidRPr="00EF4EBE">
        <w:rPr>
          <w:rFonts w:ascii="Arial" w:hAnsi="Arial" w:cs="Arial"/>
          <w:sz w:val="18"/>
          <w:szCs w:val="18"/>
          <w:lang w:val="en-US"/>
        </w:rPr>
        <w:t xml:space="preserve">: 40 x 5 m </w:t>
      </w:r>
      <w:r>
        <w:rPr>
          <w:rFonts w:ascii="Arial" w:hAnsi="Arial" w:cs="Arial"/>
          <w:sz w:val="18"/>
          <w:szCs w:val="18"/>
          <w:lang w:val="en-US"/>
        </w:rPr>
        <w:t>across</w:t>
      </w:r>
      <w:r w:rsidRPr="00EF4EBE">
        <w:rPr>
          <w:rFonts w:ascii="Arial" w:hAnsi="Arial" w:cs="Arial"/>
          <w:sz w:val="18"/>
          <w:szCs w:val="18"/>
          <w:lang w:val="en-US"/>
        </w:rPr>
        <w:t xml:space="preserve">, 20 x 3 m </w:t>
      </w:r>
      <w:r w:rsidR="00F328E1">
        <w:rPr>
          <w:rFonts w:ascii="Arial" w:hAnsi="Arial" w:cs="Arial"/>
          <w:sz w:val="18"/>
          <w:szCs w:val="18"/>
          <w:lang w:val="en-US"/>
        </w:rPr>
        <w:t>towards</w:t>
      </w:r>
      <w:r w:rsidRPr="00EF4EBE">
        <w:rPr>
          <w:rFonts w:ascii="Arial" w:hAnsi="Arial" w:cs="Arial"/>
          <w:sz w:val="18"/>
          <w:szCs w:val="18"/>
          <w:lang w:val="en-US"/>
        </w:rPr>
        <w:t>, Ø</w:t>
      </w:r>
      <w:r>
        <w:rPr>
          <w:rFonts w:ascii="Arial" w:hAnsi="Arial" w:cs="Arial"/>
          <w:sz w:val="18"/>
          <w:szCs w:val="18"/>
          <w:lang w:val="en-US"/>
        </w:rPr>
        <w:t xml:space="preserve"> </w:t>
      </w:r>
      <w:r w:rsidRPr="00EF4EBE">
        <w:rPr>
          <w:rFonts w:ascii="Arial" w:hAnsi="Arial" w:cs="Arial"/>
          <w:sz w:val="18"/>
          <w:szCs w:val="18"/>
          <w:lang w:val="en-US"/>
        </w:rPr>
        <w:t>8 m vertical</w:t>
      </w:r>
    </w:p>
    <w:p w14:paraId="4347E954" w14:textId="551506E7" w:rsidR="00F650CE" w:rsidRPr="006C1136" w:rsidRDefault="00F650CE" w:rsidP="00F650CE">
      <w:pPr>
        <w:pStyle w:val="Paragraphedeliste"/>
        <w:ind w:left="360"/>
        <w:jc w:val="both"/>
        <w:rPr>
          <w:rFonts w:ascii="Arial" w:hAnsi="Arial" w:cs="Arial"/>
          <w:b/>
          <w:bCs/>
          <w:color w:val="00B0F0"/>
          <w:sz w:val="18"/>
          <w:szCs w:val="18"/>
          <w:lang w:val="en-US"/>
        </w:rPr>
      </w:pPr>
      <w:r w:rsidRPr="006C1136">
        <w:rPr>
          <w:rFonts w:ascii="Arial" w:hAnsi="Arial" w:cs="Arial"/>
          <w:sz w:val="18"/>
          <w:szCs w:val="18"/>
          <w:lang w:val="en-US"/>
        </w:rPr>
        <w:t xml:space="preserve">Applications: </w:t>
      </w:r>
      <w:r w:rsidRPr="006C1136">
        <w:rPr>
          <w:rFonts w:ascii="Arial" w:hAnsi="Arial" w:cs="Arial"/>
          <w:b/>
          <w:bCs/>
          <w:color w:val="00B0F0"/>
          <w:sz w:val="18"/>
          <w:szCs w:val="18"/>
          <w:lang w:val="en-US"/>
        </w:rPr>
        <w:t xml:space="preserve">Circulation </w:t>
      </w:r>
    </w:p>
    <w:p w14:paraId="38CF173B" w14:textId="6C4A7F41" w:rsidR="00F650CE" w:rsidRDefault="00F650CE" w:rsidP="00F650CE">
      <w:pPr>
        <w:pStyle w:val="Paragraphedeliste"/>
        <w:ind w:left="360"/>
        <w:jc w:val="both"/>
        <w:rPr>
          <w:rFonts w:ascii="Arial" w:hAnsi="Arial" w:cs="Arial"/>
          <w:sz w:val="18"/>
          <w:szCs w:val="18"/>
          <w:lang w:val="en-US"/>
        </w:rPr>
      </w:pPr>
      <w:r w:rsidRPr="00676DCA">
        <w:rPr>
          <w:rFonts w:ascii="Arial" w:hAnsi="Arial" w:cs="Arial"/>
          <w:b/>
          <w:bCs/>
          <w:sz w:val="18"/>
          <w:szCs w:val="18"/>
          <w:lang w:val="en-US"/>
        </w:rPr>
        <w:t>LC-Mini-120°-BMS-DALI2</w:t>
      </w:r>
      <w:r w:rsidRPr="00EF4EBE">
        <w:rPr>
          <w:rFonts w:ascii="Arial" w:hAnsi="Arial" w:cs="Arial"/>
          <w:sz w:val="18"/>
          <w:szCs w:val="18"/>
          <w:lang w:val="en-US"/>
        </w:rPr>
        <w:t xml:space="preserve">: 12 m across, 3 m </w:t>
      </w:r>
      <w:r w:rsidR="00F328E1">
        <w:rPr>
          <w:rFonts w:ascii="Arial" w:hAnsi="Arial" w:cs="Arial"/>
          <w:sz w:val="18"/>
          <w:szCs w:val="18"/>
          <w:lang w:val="en-US"/>
        </w:rPr>
        <w:t>towards</w:t>
      </w:r>
    </w:p>
    <w:p w14:paraId="7BBAF27E" w14:textId="611C5921" w:rsidR="00F650CE" w:rsidRDefault="00F650CE" w:rsidP="00F650CE">
      <w:pPr>
        <w:pStyle w:val="Paragraphedeliste"/>
        <w:ind w:left="360"/>
        <w:jc w:val="both"/>
        <w:rPr>
          <w:rFonts w:ascii="Arial" w:hAnsi="Arial" w:cs="Arial"/>
          <w:b/>
          <w:bCs/>
          <w:color w:val="00B0F0"/>
          <w:sz w:val="18"/>
          <w:szCs w:val="18"/>
          <w:lang w:val="en-US"/>
        </w:rPr>
      </w:pPr>
      <w:r w:rsidRPr="00EF4EBE">
        <w:rPr>
          <w:rFonts w:ascii="Arial" w:hAnsi="Arial" w:cs="Arial"/>
          <w:sz w:val="18"/>
          <w:szCs w:val="18"/>
          <w:lang w:val="en-US"/>
        </w:rPr>
        <w:t xml:space="preserve">Applications: </w:t>
      </w:r>
      <w:r w:rsidRPr="00EF4EBE">
        <w:rPr>
          <w:rFonts w:ascii="Arial" w:hAnsi="Arial" w:cs="Arial"/>
          <w:b/>
          <w:bCs/>
          <w:color w:val="00B0F0"/>
          <w:sz w:val="18"/>
          <w:szCs w:val="18"/>
          <w:lang w:val="en-US"/>
        </w:rPr>
        <w:t>Stairs</w:t>
      </w:r>
      <w:r w:rsidR="00676DCA">
        <w:rPr>
          <w:rFonts w:ascii="Arial" w:hAnsi="Arial" w:cs="Arial"/>
          <w:b/>
          <w:bCs/>
          <w:color w:val="00B0F0"/>
          <w:sz w:val="18"/>
          <w:szCs w:val="18"/>
          <w:lang w:val="en-US"/>
        </w:rPr>
        <w:t xml:space="preserve"> / Sass</w:t>
      </w:r>
    </w:p>
    <w:p w14:paraId="52816DB6" w14:textId="7D0F6151" w:rsidR="00676DCA" w:rsidRPr="00676DCA" w:rsidRDefault="00676DCA" w:rsidP="00676DCA">
      <w:pPr>
        <w:rPr>
          <w:lang w:val="en-US"/>
        </w:rPr>
      </w:pPr>
    </w:p>
    <w:p w14:paraId="7F53F5B1" w14:textId="17943343" w:rsidR="00676DCA" w:rsidRPr="00676DCA" w:rsidRDefault="00676DCA" w:rsidP="00676DCA">
      <w:pPr>
        <w:tabs>
          <w:tab w:val="left" w:pos="1718"/>
        </w:tabs>
        <w:rPr>
          <w:lang w:val="en-US"/>
        </w:rPr>
      </w:pPr>
      <w:r>
        <w:rPr>
          <w:noProof/>
        </w:rPr>
        <w:lastRenderedPageBreak/>
        <w:drawing>
          <wp:anchor distT="0" distB="0" distL="114300" distR="114300" simplePos="0" relativeHeight="251663360" behindDoc="0" locked="0" layoutInCell="1" allowOverlap="1" wp14:anchorId="5376FFEC" wp14:editId="24BCCBD8">
            <wp:simplePos x="0" y="0"/>
            <wp:positionH relativeFrom="column">
              <wp:posOffset>638977</wp:posOffset>
            </wp:positionH>
            <wp:positionV relativeFrom="paragraph">
              <wp:posOffset>-142829</wp:posOffset>
            </wp:positionV>
            <wp:extent cx="2748709" cy="1695594"/>
            <wp:effectExtent l="0" t="0" r="0" b="0"/>
            <wp:wrapThrough wrapText="bothSides">
              <wp:wrapPolygon edited="0">
                <wp:start x="0" y="0"/>
                <wp:lineTo x="0" y="21357"/>
                <wp:lineTo x="21460" y="21357"/>
                <wp:lineTo x="2146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7391" cy="170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DCF92" w14:textId="62E51851" w:rsidR="00F650CE" w:rsidRPr="00F650CE" w:rsidRDefault="00F650CE" w:rsidP="00F650CE">
      <w:pPr>
        <w:jc w:val="both"/>
        <w:rPr>
          <w:rFonts w:ascii="Arial" w:hAnsi="Arial" w:cs="Arial"/>
          <w:color w:val="FF0000"/>
          <w:sz w:val="18"/>
          <w:szCs w:val="18"/>
          <w:lang w:val="en-US"/>
        </w:rPr>
      </w:pPr>
    </w:p>
    <w:p w14:paraId="7B3789E6" w14:textId="54D80872" w:rsidR="003742C4" w:rsidRPr="003742C4" w:rsidRDefault="003742C4" w:rsidP="003742C4">
      <w:pPr>
        <w:rPr>
          <w:rFonts w:ascii="Arial" w:hAnsi="Arial" w:cs="Arial"/>
          <w:sz w:val="18"/>
          <w:szCs w:val="18"/>
          <w:lang w:val="en-US"/>
        </w:rPr>
      </w:pPr>
    </w:p>
    <w:sectPr w:rsidR="003742C4" w:rsidRPr="003742C4" w:rsidSect="003742C4">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BFD2" w14:textId="77777777" w:rsidR="00FB2CF4" w:rsidRDefault="00FB2CF4" w:rsidP="00676DCA">
      <w:r>
        <w:separator/>
      </w:r>
    </w:p>
  </w:endnote>
  <w:endnote w:type="continuationSeparator" w:id="0">
    <w:p w14:paraId="65EE434F" w14:textId="77777777" w:rsidR="00FB2CF4" w:rsidRDefault="00FB2CF4" w:rsidP="0067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1FB0" w14:textId="77777777" w:rsidR="00FB2CF4" w:rsidRDefault="00FB2CF4" w:rsidP="00676DCA">
      <w:r>
        <w:separator/>
      </w:r>
    </w:p>
  </w:footnote>
  <w:footnote w:type="continuationSeparator" w:id="0">
    <w:p w14:paraId="7A82DC82" w14:textId="77777777" w:rsidR="00FB2CF4" w:rsidRDefault="00FB2CF4" w:rsidP="0067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10C0" w14:textId="42D9A2B5" w:rsidR="00676DCA" w:rsidRPr="006D1955" w:rsidRDefault="00676DCA" w:rsidP="006D1955">
    <w:pPr>
      <w:pStyle w:val="En-tte"/>
      <w:jc w:val="center"/>
      <w:rPr>
        <w:rFonts w:ascii="Arial" w:hAnsi="Arial" w:cs="Arial"/>
        <w:lang w:val="en-US"/>
      </w:rPr>
    </w:pPr>
    <w:r w:rsidRPr="006D1955">
      <w:rPr>
        <w:rFonts w:ascii="Arial" w:hAnsi="Arial" w:cs="Arial"/>
        <w:sz w:val="28"/>
        <w:szCs w:val="28"/>
        <w:lang w:val="en-US"/>
      </w:rPr>
      <w:t>CCTP</w:t>
    </w:r>
    <w:r w:rsidR="00D51C95" w:rsidRPr="006D1955">
      <w:rPr>
        <w:rFonts w:ascii="Arial" w:hAnsi="Arial" w:cs="Arial"/>
        <w:sz w:val="28"/>
        <w:szCs w:val="28"/>
        <w:lang w:val="en-US"/>
      </w:rPr>
      <w:t xml:space="preserve"> </w:t>
    </w:r>
    <w:r w:rsidR="006D1955" w:rsidRPr="006D1955">
      <w:rPr>
        <w:rFonts w:ascii="Arial" w:hAnsi="Arial" w:cs="Arial"/>
        <w:sz w:val="28"/>
        <w:szCs w:val="28"/>
        <w:lang w:val="en-US"/>
      </w:rPr>
      <w:t xml:space="preserve">Typ: </w:t>
    </w:r>
    <w:r w:rsidR="006D1955" w:rsidRPr="006D1955">
      <w:rPr>
        <w:rFonts w:ascii="Arial" w:hAnsi="Arial" w:cs="Arial"/>
        <w:b/>
        <w:bCs/>
        <w:sz w:val="28"/>
        <w:szCs w:val="28"/>
        <w:lang w:val="en-US"/>
      </w:rPr>
      <w:t>PARKING – GTB Solution “DALI-</w:t>
    </w:r>
    <w:r w:rsidR="006C1136">
      <w:rPr>
        <w:rFonts w:ascii="Arial" w:hAnsi="Arial" w:cs="Arial"/>
        <w:b/>
        <w:bCs/>
        <w:sz w:val="28"/>
        <w:szCs w:val="28"/>
        <w:lang w:val="en-US"/>
      </w:rPr>
      <w:t>2</w:t>
    </w:r>
    <w:r w:rsidR="006D1955" w:rsidRPr="006D1955">
      <w:rPr>
        <w:rFonts w:ascii="Arial" w:hAnsi="Arial" w:cs="Arial"/>
        <w:b/>
        <w:bCs/>
        <w:sz w:val="28"/>
        <w:szCs w:val="28"/>
        <w:lang w:val="en-US"/>
      </w:rPr>
      <w:t>”</w:t>
    </w:r>
  </w:p>
  <w:p w14:paraId="5015707B" w14:textId="77777777" w:rsidR="00676DCA" w:rsidRPr="006D1955" w:rsidRDefault="00676DC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3B5"/>
    <w:multiLevelType w:val="hybridMultilevel"/>
    <w:tmpl w:val="5BECED9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7F6419"/>
    <w:multiLevelType w:val="hybridMultilevel"/>
    <w:tmpl w:val="DBA4DCA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94301D4"/>
    <w:multiLevelType w:val="hybridMultilevel"/>
    <w:tmpl w:val="9F36769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08775235">
    <w:abstractNumId w:val="0"/>
  </w:num>
  <w:num w:numId="2" w16cid:durableId="774399614">
    <w:abstractNumId w:val="2"/>
  </w:num>
  <w:num w:numId="3" w16cid:durableId="48956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C4"/>
    <w:rsid w:val="000E391E"/>
    <w:rsid w:val="003742C4"/>
    <w:rsid w:val="00547D19"/>
    <w:rsid w:val="00676DCA"/>
    <w:rsid w:val="006C1136"/>
    <w:rsid w:val="006D1955"/>
    <w:rsid w:val="00D51C95"/>
    <w:rsid w:val="00F328E1"/>
    <w:rsid w:val="00F650CE"/>
    <w:rsid w:val="00FB2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3AE2"/>
  <w15:chartTrackingRefBased/>
  <w15:docId w15:val="{0A3E9189-7A53-3944-8869-CB860F25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0CE"/>
    <w:pPr>
      <w:ind w:left="720"/>
      <w:contextualSpacing/>
    </w:pPr>
  </w:style>
  <w:style w:type="paragraph" w:styleId="En-tte">
    <w:name w:val="header"/>
    <w:basedOn w:val="Normal"/>
    <w:link w:val="En-tteCar"/>
    <w:uiPriority w:val="99"/>
    <w:unhideWhenUsed/>
    <w:rsid w:val="00676DCA"/>
    <w:pPr>
      <w:tabs>
        <w:tab w:val="center" w:pos="4536"/>
        <w:tab w:val="right" w:pos="9072"/>
      </w:tabs>
    </w:pPr>
  </w:style>
  <w:style w:type="character" w:customStyle="1" w:styleId="En-tteCar">
    <w:name w:val="En-tête Car"/>
    <w:basedOn w:val="Policepardfaut"/>
    <w:link w:val="En-tte"/>
    <w:uiPriority w:val="99"/>
    <w:rsid w:val="00676DCA"/>
  </w:style>
  <w:style w:type="paragraph" w:styleId="Pieddepage">
    <w:name w:val="footer"/>
    <w:basedOn w:val="Normal"/>
    <w:link w:val="PieddepageCar"/>
    <w:uiPriority w:val="99"/>
    <w:unhideWhenUsed/>
    <w:rsid w:val="00676DCA"/>
    <w:pPr>
      <w:tabs>
        <w:tab w:val="center" w:pos="4536"/>
        <w:tab w:val="right" w:pos="9072"/>
      </w:tabs>
    </w:pPr>
  </w:style>
  <w:style w:type="character" w:customStyle="1" w:styleId="PieddepageCar">
    <w:name w:val="Pied de page Car"/>
    <w:basedOn w:val="Policepardfaut"/>
    <w:link w:val="Pieddepage"/>
    <w:uiPriority w:val="99"/>
    <w:rsid w:val="0067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2022-03-02T15:46:00Z</dcterms:created>
  <dcterms:modified xsi:type="dcterms:W3CDTF">2022-04-28T12:01:00Z</dcterms:modified>
</cp:coreProperties>
</file>